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EC5" w:rsidRDefault="00B47EC5">
      <w:pPr>
        <w:ind w:right="288" w:firstLine="720"/>
        <w:jc w:val="both"/>
      </w:pPr>
      <w:bookmarkStart w:id="0" w:name="_heading=h.gjdgxs" w:colFirst="0" w:colLast="0"/>
      <w:bookmarkStart w:id="1" w:name="_GoBack"/>
      <w:bookmarkEnd w:id="0"/>
      <w:bookmarkEnd w:id="1"/>
    </w:p>
    <w:p w:rsidR="00B47EC5" w:rsidRDefault="001E7D51">
      <w:pPr>
        <w:jc w:val="both"/>
        <w:rPr>
          <w:b/>
          <w:sz w:val="28"/>
          <w:szCs w:val="28"/>
        </w:rPr>
      </w:pPr>
      <w:r>
        <w:br w:type="page"/>
      </w:r>
    </w:p>
    <w:p w:rsidR="00B47EC5" w:rsidRDefault="001E7D51">
      <w:pPr>
        <w:jc w:val="center"/>
        <w:rPr>
          <w:rFonts w:ascii="Sigmar One" w:eastAsia="Sigmar One" w:hAnsi="Sigmar One" w:cs="Sigmar One"/>
          <w:b/>
          <w:sz w:val="50"/>
          <w:szCs w:val="50"/>
        </w:rPr>
      </w:pPr>
      <w:r>
        <w:rPr>
          <w:rFonts w:ascii="Sigmar One" w:eastAsia="Sigmar One" w:hAnsi="Sigmar One" w:cs="Sigmar One"/>
          <w:b/>
          <w:color w:val="000000"/>
          <w:sz w:val="50"/>
          <w:szCs w:val="50"/>
        </w:rPr>
        <w:lastRenderedPageBreak/>
        <w:t>God’s Work of Art, Your Brain:</w:t>
      </w:r>
    </w:p>
    <w:p w:rsidR="00B47EC5" w:rsidRDefault="001E7D51">
      <w:pPr>
        <w:jc w:val="center"/>
        <w:rPr>
          <w:rFonts w:ascii="Sigmar One" w:eastAsia="Sigmar One" w:hAnsi="Sigmar One" w:cs="Sigmar One"/>
          <w:b/>
          <w:color w:val="000000"/>
          <w:sz w:val="32"/>
          <w:szCs w:val="32"/>
        </w:rPr>
      </w:pPr>
      <w:r>
        <w:rPr>
          <w:rFonts w:ascii="Sigmar One" w:eastAsia="Sigmar One" w:hAnsi="Sigmar One" w:cs="Sigmar One"/>
          <w:b/>
          <w:color w:val="000000"/>
          <w:sz w:val="32"/>
          <w:szCs w:val="32"/>
        </w:rPr>
        <w:t>Substance Abuse as a “Joy Inhibitor”</w:t>
      </w:r>
    </w:p>
    <w:p w:rsidR="00B47EC5" w:rsidRDefault="00B47EC5">
      <w:pPr>
        <w:jc w:val="center"/>
        <w:rPr>
          <w:b/>
        </w:rPr>
      </w:pPr>
    </w:p>
    <w:p w:rsidR="00B47EC5" w:rsidRDefault="001E7D51">
      <w:pPr>
        <w:shd w:val="clear" w:color="auto" w:fill="D9E2F3"/>
        <w:jc w:val="center"/>
        <w:rPr>
          <w:b/>
          <w:i/>
          <w:sz w:val="28"/>
          <w:szCs w:val="28"/>
        </w:rPr>
      </w:pPr>
      <w:r>
        <w:rPr>
          <w:b/>
          <w:i/>
          <w:sz w:val="28"/>
          <w:szCs w:val="28"/>
        </w:rPr>
        <w:t>A study of how our God-designed brains give us the capacity for joy—and how drug abuse messes that up</w:t>
      </w:r>
    </w:p>
    <w:p w:rsidR="00B47EC5" w:rsidRDefault="00B47EC5">
      <w:pPr>
        <w:rPr>
          <w:b/>
          <w:sz w:val="32"/>
          <w:szCs w:val="32"/>
        </w:rPr>
      </w:pPr>
    </w:p>
    <w:p w:rsidR="00B47EC5" w:rsidRDefault="001E7D51">
      <w:pPr>
        <w:spacing w:line="259" w:lineRule="auto"/>
        <w:jc w:val="center"/>
        <w:rPr>
          <w:b/>
          <w:sz w:val="32"/>
          <w:szCs w:val="32"/>
        </w:rPr>
      </w:pPr>
      <w:r>
        <w:rPr>
          <w:b/>
          <w:sz w:val="32"/>
          <w:szCs w:val="32"/>
        </w:rPr>
        <w:t>Purpose</w:t>
      </w:r>
    </w:p>
    <w:p w:rsidR="00B47EC5" w:rsidRDefault="001E7D51">
      <w:pPr>
        <w:jc w:val="both"/>
        <w:rPr>
          <w:i/>
          <w:sz w:val="22"/>
          <w:szCs w:val="22"/>
        </w:rPr>
      </w:pPr>
      <w:r>
        <w:rPr>
          <w:i/>
          <w:sz w:val="22"/>
          <w:szCs w:val="22"/>
        </w:rPr>
        <w:t>This section gives a two to three sentence explanation of the primary goals and aims of the session.</w:t>
      </w:r>
    </w:p>
    <w:p w:rsidR="00B47EC5" w:rsidRDefault="001E7D51">
      <w:pPr>
        <w:jc w:val="both"/>
        <w:rPr>
          <w:sz w:val="22"/>
          <w:szCs w:val="22"/>
          <w:shd w:val="clear" w:color="auto" w:fill="D9D9D9"/>
        </w:rPr>
      </w:pPr>
      <w:r>
        <w:rPr>
          <w:sz w:val="22"/>
          <w:szCs w:val="22"/>
          <w:shd w:val="clear" w:color="auto" w:fill="D9D9D9"/>
        </w:rPr>
        <w:t>The goals of this session are:</w:t>
      </w:r>
    </w:p>
    <w:p w:rsidR="00B47EC5" w:rsidRDefault="001E7D51">
      <w:pPr>
        <w:numPr>
          <w:ilvl w:val="0"/>
          <w:numId w:val="3"/>
        </w:numPr>
        <w:pBdr>
          <w:top w:val="nil"/>
          <w:left w:val="nil"/>
          <w:bottom w:val="nil"/>
          <w:right w:val="nil"/>
          <w:between w:val="nil"/>
        </w:pBdr>
        <w:rPr>
          <w:color w:val="000000"/>
          <w:sz w:val="22"/>
          <w:szCs w:val="22"/>
          <w:shd w:val="clear" w:color="auto" w:fill="D9D9D9"/>
        </w:rPr>
      </w:pPr>
      <w:r>
        <w:rPr>
          <w:color w:val="000000"/>
          <w:sz w:val="22"/>
          <w:szCs w:val="22"/>
          <w:shd w:val="clear" w:color="auto" w:fill="D9D9D9"/>
        </w:rPr>
        <w:t>To introduce youth to the topic of substance abuse and addiction through the lens of their impact on the ability to experien</w:t>
      </w:r>
      <w:r>
        <w:rPr>
          <w:color w:val="000000"/>
          <w:sz w:val="22"/>
          <w:szCs w:val="22"/>
          <w:shd w:val="clear" w:color="auto" w:fill="D9D9D9"/>
        </w:rPr>
        <w:t>ce true joy.</w:t>
      </w:r>
    </w:p>
    <w:p w:rsidR="00B47EC5" w:rsidRDefault="001E7D51">
      <w:pPr>
        <w:numPr>
          <w:ilvl w:val="0"/>
          <w:numId w:val="3"/>
        </w:numPr>
        <w:pBdr>
          <w:top w:val="nil"/>
          <w:left w:val="nil"/>
          <w:bottom w:val="nil"/>
          <w:right w:val="nil"/>
          <w:between w:val="nil"/>
        </w:pBdr>
        <w:rPr>
          <w:b/>
          <w:color w:val="000000"/>
        </w:rPr>
      </w:pPr>
      <w:r>
        <w:rPr>
          <w:color w:val="000000"/>
          <w:sz w:val="22"/>
          <w:szCs w:val="22"/>
          <w:shd w:val="clear" w:color="auto" w:fill="D9D9D9"/>
        </w:rPr>
        <w:t>To provide a science-based understanding of addiction as a resource for theological reflection.</w:t>
      </w:r>
    </w:p>
    <w:p w:rsidR="00B47EC5" w:rsidRDefault="001E7D51">
      <w:pPr>
        <w:spacing w:line="259" w:lineRule="auto"/>
        <w:jc w:val="center"/>
        <w:rPr>
          <w:b/>
          <w:sz w:val="32"/>
          <w:szCs w:val="32"/>
        </w:rPr>
      </w:pPr>
      <w:r>
        <w:rPr>
          <w:b/>
          <w:sz w:val="32"/>
          <w:szCs w:val="32"/>
        </w:rPr>
        <w:t xml:space="preserve">Objectives </w:t>
      </w:r>
    </w:p>
    <w:p w:rsidR="00B47EC5" w:rsidRDefault="001E7D51">
      <w:pPr>
        <w:jc w:val="both"/>
        <w:rPr>
          <w:i/>
          <w:sz w:val="22"/>
          <w:szCs w:val="22"/>
        </w:rPr>
      </w:pPr>
      <w:r>
        <w:rPr>
          <w:i/>
          <w:sz w:val="22"/>
          <w:szCs w:val="22"/>
        </w:rPr>
        <w:t xml:space="preserve">This section describes what participants </w:t>
      </w:r>
      <w:proofErr w:type="spellStart"/>
      <w:r>
        <w:rPr>
          <w:i/>
          <w:sz w:val="22"/>
          <w:szCs w:val="22"/>
        </w:rPr>
        <w:t>wll</w:t>
      </w:r>
      <w:proofErr w:type="spellEnd"/>
      <w:r>
        <w:rPr>
          <w:i/>
          <w:sz w:val="22"/>
          <w:szCs w:val="22"/>
        </w:rPr>
        <w:t xml:space="preserve"> discuss, explore, or engage during </w:t>
      </w:r>
      <w:proofErr w:type="spellStart"/>
      <w:r>
        <w:rPr>
          <w:i/>
          <w:sz w:val="22"/>
          <w:szCs w:val="22"/>
        </w:rPr>
        <w:t>ths</w:t>
      </w:r>
      <w:proofErr w:type="spellEnd"/>
      <w:r>
        <w:rPr>
          <w:i/>
          <w:sz w:val="22"/>
          <w:szCs w:val="22"/>
        </w:rPr>
        <w:t xml:space="preserve"> session.</w:t>
      </w:r>
    </w:p>
    <w:p w:rsidR="00B47EC5" w:rsidRDefault="001E7D51">
      <w:pPr>
        <w:jc w:val="both"/>
      </w:pPr>
      <w:r>
        <w:t>In this session, youth will: identify features of life associated with joy and flourishing; learn about differences between substance use, abuse, and addiction; explore how our brains are made by God to be “pre-wired for joy” and how substance abuse interr</w:t>
      </w:r>
      <w:r>
        <w:t xml:space="preserve">upts that by offering false joy. </w:t>
      </w:r>
    </w:p>
    <w:p w:rsidR="00B47EC5" w:rsidRDefault="00B47EC5">
      <w:pPr>
        <w:jc w:val="both"/>
      </w:pPr>
    </w:p>
    <w:p w:rsidR="00B47EC5" w:rsidRDefault="001E7D51">
      <w:pPr>
        <w:jc w:val="center"/>
        <w:rPr>
          <w:sz w:val="32"/>
          <w:szCs w:val="32"/>
        </w:rPr>
      </w:pPr>
      <w:r>
        <w:rPr>
          <w:b/>
          <w:sz w:val="32"/>
          <w:szCs w:val="32"/>
        </w:rPr>
        <w:t>Session at a Glance</w:t>
      </w:r>
    </w:p>
    <w:p w:rsidR="00B47EC5" w:rsidRDefault="001E7D51">
      <w:pPr>
        <w:ind w:left="720"/>
        <w:jc w:val="both"/>
        <w:rPr>
          <w:b/>
          <w:i/>
        </w:rPr>
      </w:pPr>
      <w:r>
        <w:rPr>
          <w:b/>
          <w:i/>
        </w:rPr>
        <w:t>Gather (5 minutes)</w:t>
      </w:r>
    </w:p>
    <w:p w:rsidR="00B47EC5" w:rsidRDefault="001E7D51">
      <w:pPr>
        <w:numPr>
          <w:ilvl w:val="0"/>
          <w:numId w:val="1"/>
        </w:numPr>
        <w:pBdr>
          <w:top w:val="nil"/>
          <w:left w:val="nil"/>
          <w:bottom w:val="nil"/>
          <w:right w:val="nil"/>
          <w:between w:val="nil"/>
        </w:pBdr>
        <w:jc w:val="both"/>
      </w:pPr>
      <w:r>
        <w:rPr>
          <w:color w:val="000000"/>
        </w:rPr>
        <w:t xml:space="preserve">Opening Prayer </w:t>
      </w:r>
    </w:p>
    <w:p w:rsidR="00B47EC5" w:rsidRDefault="001E7D51">
      <w:pPr>
        <w:numPr>
          <w:ilvl w:val="0"/>
          <w:numId w:val="1"/>
        </w:numPr>
        <w:pBdr>
          <w:top w:val="nil"/>
          <w:left w:val="nil"/>
          <w:bottom w:val="nil"/>
          <w:right w:val="nil"/>
          <w:between w:val="nil"/>
        </w:pBdr>
        <w:jc w:val="both"/>
      </w:pPr>
      <w:r>
        <w:rPr>
          <w:color w:val="000000"/>
        </w:rPr>
        <w:t>Greeting One Another</w:t>
      </w:r>
    </w:p>
    <w:p w:rsidR="00B47EC5" w:rsidRDefault="001E7D51">
      <w:pPr>
        <w:numPr>
          <w:ilvl w:val="0"/>
          <w:numId w:val="1"/>
        </w:numPr>
        <w:pBdr>
          <w:top w:val="nil"/>
          <w:left w:val="nil"/>
          <w:bottom w:val="nil"/>
          <w:right w:val="nil"/>
          <w:between w:val="nil"/>
        </w:pBdr>
        <w:jc w:val="both"/>
      </w:pPr>
      <w:r>
        <w:rPr>
          <w:color w:val="000000"/>
        </w:rPr>
        <w:t xml:space="preserve">Introduction of Session </w:t>
      </w:r>
    </w:p>
    <w:p w:rsidR="00B47EC5" w:rsidRDefault="00B47EC5">
      <w:pPr>
        <w:ind w:left="720"/>
        <w:jc w:val="both"/>
      </w:pPr>
    </w:p>
    <w:p w:rsidR="00B47EC5" w:rsidRDefault="001E7D51">
      <w:pPr>
        <w:ind w:left="720"/>
        <w:jc w:val="both"/>
        <w:rPr>
          <w:b/>
          <w:i/>
        </w:rPr>
      </w:pPr>
      <w:r>
        <w:rPr>
          <w:b/>
          <w:i/>
        </w:rPr>
        <w:t>Engage (30 minutes)</w:t>
      </w:r>
    </w:p>
    <w:p w:rsidR="00B47EC5" w:rsidRDefault="001E7D51">
      <w:pPr>
        <w:numPr>
          <w:ilvl w:val="0"/>
          <w:numId w:val="1"/>
        </w:numPr>
        <w:pBdr>
          <w:top w:val="nil"/>
          <w:left w:val="nil"/>
          <w:bottom w:val="nil"/>
          <w:right w:val="nil"/>
          <w:between w:val="nil"/>
        </w:pBdr>
        <w:jc w:val="both"/>
      </w:pPr>
      <w:r>
        <w:rPr>
          <w:color w:val="000000"/>
        </w:rPr>
        <w:t>Activity 1:</w:t>
      </w:r>
      <w:r>
        <w:rPr>
          <w:color w:val="000000"/>
          <w:sz w:val="22"/>
          <w:szCs w:val="22"/>
          <w:shd w:val="clear" w:color="auto" w:fill="D9D9D9"/>
        </w:rPr>
        <w:t xml:space="preserve"> What is Addiction?</w:t>
      </w:r>
    </w:p>
    <w:p w:rsidR="00B47EC5" w:rsidRDefault="001E7D51">
      <w:pPr>
        <w:numPr>
          <w:ilvl w:val="0"/>
          <w:numId w:val="1"/>
        </w:numPr>
        <w:pBdr>
          <w:top w:val="nil"/>
          <w:left w:val="nil"/>
          <w:bottom w:val="nil"/>
          <w:right w:val="nil"/>
          <w:between w:val="nil"/>
        </w:pBdr>
        <w:jc w:val="both"/>
      </w:pPr>
      <w:r>
        <w:rPr>
          <w:color w:val="000000"/>
        </w:rPr>
        <w:t>Activity 2:</w:t>
      </w:r>
      <w:r>
        <w:rPr>
          <w:color w:val="000000"/>
          <w:sz w:val="22"/>
          <w:szCs w:val="22"/>
          <w:shd w:val="clear" w:color="auto" w:fill="D9D9D9"/>
        </w:rPr>
        <w:t xml:space="preserve"> Joy, Drugs, and Our Brains</w:t>
      </w:r>
    </w:p>
    <w:p w:rsidR="00B47EC5" w:rsidRDefault="00B47EC5">
      <w:pPr>
        <w:pBdr>
          <w:top w:val="nil"/>
          <w:left w:val="nil"/>
          <w:bottom w:val="nil"/>
          <w:right w:val="nil"/>
          <w:between w:val="nil"/>
        </w:pBdr>
        <w:ind w:left="2160" w:hanging="720"/>
        <w:rPr>
          <w:color w:val="000000"/>
        </w:rPr>
      </w:pPr>
    </w:p>
    <w:p w:rsidR="00B47EC5" w:rsidRDefault="001E7D51">
      <w:pPr>
        <w:ind w:left="720"/>
        <w:jc w:val="both"/>
        <w:rPr>
          <w:b/>
          <w:i/>
        </w:rPr>
      </w:pPr>
      <w:r>
        <w:rPr>
          <w:b/>
          <w:i/>
        </w:rPr>
        <w:t>Reflect (20 minutes)</w:t>
      </w:r>
    </w:p>
    <w:p w:rsidR="00B47EC5" w:rsidRDefault="001E7D51">
      <w:pPr>
        <w:numPr>
          <w:ilvl w:val="0"/>
          <w:numId w:val="1"/>
        </w:numPr>
        <w:pBdr>
          <w:top w:val="nil"/>
          <w:left w:val="nil"/>
          <w:bottom w:val="nil"/>
          <w:right w:val="nil"/>
          <w:between w:val="nil"/>
        </w:pBdr>
        <w:jc w:val="both"/>
      </w:pPr>
      <w:r>
        <w:rPr>
          <w:color w:val="000000"/>
        </w:rPr>
        <w:t>Activity 3:</w:t>
      </w:r>
      <w:r>
        <w:rPr>
          <w:color w:val="000000"/>
          <w:sz w:val="22"/>
          <w:szCs w:val="22"/>
          <w:shd w:val="clear" w:color="auto" w:fill="D9D9D9"/>
        </w:rPr>
        <w:t xml:space="preserve"> Think-Write-Talk: Ephesians 2:10</w:t>
      </w:r>
    </w:p>
    <w:p w:rsidR="00B47EC5" w:rsidRDefault="001E7D51">
      <w:pPr>
        <w:numPr>
          <w:ilvl w:val="0"/>
          <w:numId w:val="1"/>
        </w:numPr>
        <w:pBdr>
          <w:top w:val="nil"/>
          <w:left w:val="nil"/>
          <w:bottom w:val="nil"/>
          <w:right w:val="nil"/>
          <w:between w:val="nil"/>
        </w:pBdr>
        <w:jc w:val="both"/>
      </w:pPr>
      <w:r>
        <w:rPr>
          <w:color w:val="000000"/>
        </w:rPr>
        <w:t>Activity 4:</w:t>
      </w:r>
      <w:r>
        <w:rPr>
          <w:color w:val="000000"/>
          <w:sz w:val="22"/>
          <w:szCs w:val="22"/>
          <w:shd w:val="clear" w:color="auto" w:fill="D9D9D9"/>
        </w:rPr>
        <w:t xml:space="preserve"> </w:t>
      </w:r>
    </w:p>
    <w:p w:rsidR="00B47EC5" w:rsidRDefault="00B47EC5">
      <w:pPr>
        <w:ind w:left="720"/>
        <w:jc w:val="both"/>
      </w:pPr>
    </w:p>
    <w:p w:rsidR="00B47EC5" w:rsidRDefault="001E7D51">
      <w:pPr>
        <w:ind w:left="720"/>
        <w:jc w:val="both"/>
        <w:rPr>
          <w:b/>
          <w:i/>
        </w:rPr>
      </w:pPr>
      <w:r>
        <w:rPr>
          <w:b/>
          <w:i/>
        </w:rPr>
        <w:t xml:space="preserve">Send Forth (5 minutes) </w:t>
      </w:r>
    </w:p>
    <w:p w:rsidR="00B47EC5" w:rsidRDefault="001E7D51">
      <w:pPr>
        <w:numPr>
          <w:ilvl w:val="0"/>
          <w:numId w:val="2"/>
        </w:numPr>
        <w:pBdr>
          <w:top w:val="nil"/>
          <w:left w:val="nil"/>
          <w:bottom w:val="nil"/>
          <w:right w:val="nil"/>
          <w:between w:val="nil"/>
        </w:pBdr>
        <w:jc w:val="both"/>
      </w:pPr>
      <w:r>
        <w:rPr>
          <w:color w:val="000000"/>
        </w:rPr>
        <w:t xml:space="preserve">Sum-It-Up </w:t>
      </w:r>
    </w:p>
    <w:p w:rsidR="00B47EC5" w:rsidRDefault="001E7D51">
      <w:pPr>
        <w:numPr>
          <w:ilvl w:val="0"/>
          <w:numId w:val="2"/>
        </w:numPr>
        <w:pBdr>
          <w:top w:val="nil"/>
          <w:left w:val="nil"/>
          <w:bottom w:val="nil"/>
          <w:right w:val="nil"/>
          <w:between w:val="nil"/>
        </w:pBdr>
        <w:jc w:val="both"/>
      </w:pPr>
      <w:r>
        <w:rPr>
          <w:color w:val="000000"/>
        </w:rPr>
        <w:t xml:space="preserve">Closing Prayer </w:t>
      </w:r>
    </w:p>
    <w:p w:rsidR="00B47EC5" w:rsidRDefault="00B47EC5">
      <w:pPr>
        <w:jc w:val="both"/>
        <w:rPr>
          <w:b/>
        </w:rPr>
      </w:pPr>
    </w:p>
    <w:p w:rsidR="00B47EC5" w:rsidRDefault="001E7D51">
      <w:pPr>
        <w:jc w:val="center"/>
        <w:rPr>
          <w:sz w:val="32"/>
          <w:szCs w:val="32"/>
        </w:rPr>
      </w:pPr>
      <w:r>
        <w:rPr>
          <w:b/>
          <w:sz w:val="32"/>
          <w:szCs w:val="32"/>
        </w:rPr>
        <w:t>Further Study</w:t>
      </w:r>
    </w:p>
    <w:p w:rsidR="00B47EC5" w:rsidRDefault="001E7D51">
      <w:pPr>
        <w:jc w:val="both"/>
        <w:rPr>
          <w:i/>
          <w:sz w:val="22"/>
          <w:szCs w:val="22"/>
        </w:rPr>
      </w:pPr>
      <w:r>
        <w:rPr>
          <w:i/>
          <w:sz w:val="22"/>
          <w:szCs w:val="22"/>
        </w:rPr>
        <w:t>This section should list scriptures or resources that the facilitator can use to better prepare for the session.</w:t>
      </w:r>
    </w:p>
    <w:p w:rsidR="00B47EC5" w:rsidRDefault="001E7D51">
      <w:pPr>
        <w:jc w:val="both"/>
        <w:rPr>
          <w:sz w:val="22"/>
          <w:szCs w:val="22"/>
          <w:shd w:val="clear" w:color="auto" w:fill="D9D9D9"/>
        </w:rPr>
      </w:pPr>
      <w:r>
        <w:rPr>
          <w:sz w:val="22"/>
          <w:szCs w:val="22"/>
          <w:shd w:val="clear" w:color="auto" w:fill="D9D9D9"/>
        </w:rPr>
        <w:t>Ephesians 2:10</w:t>
      </w:r>
    </w:p>
    <w:p w:rsidR="00B47EC5" w:rsidRDefault="001E7D51">
      <w:pPr>
        <w:jc w:val="both"/>
        <w:rPr>
          <w:sz w:val="22"/>
          <w:szCs w:val="22"/>
          <w:shd w:val="clear" w:color="auto" w:fill="D9D9D9"/>
        </w:rPr>
      </w:pPr>
      <w:r>
        <w:rPr>
          <w:sz w:val="22"/>
          <w:szCs w:val="22"/>
          <w:shd w:val="clear" w:color="auto" w:fill="D9D9D9"/>
        </w:rPr>
        <w:lastRenderedPageBreak/>
        <w:t>Psalm 139: 14-15</w:t>
      </w:r>
    </w:p>
    <w:p w:rsidR="00B47EC5" w:rsidRDefault="00B47EC5">
      <w:pPr>
        <w:jc w:val="both"/>
        <w:rPr>
          <w:sz w:val="22"/>
          <w:szCs w:val="22"/>
          <w:shd w:val="clear" w:color="auto" w:fill="D9D9D9"/>
        </w:rPr>
      </w:pPr>
    </w:p>
    <w:p w:rsidR="00B47EC5" w:rsidRDefault="001E7D51">
      <w:pPr>
        <w:rPr>
          <w:b/>
          <w:u w:val="single"/>
        </w:rPr>
      </w:pPr>
      <w:r>
        <w:rPr>
          <w:b/>
          <w:u w:val="single"/>
        </w:rPr>
        <w:t xml:space="preserve">Video Resources: </w:t>
      </w:r>
    </w:p>
    <w:p w:rsidR="00B47EC5" w:rsidRDefault="001E7D51">
      <w:pPr>
        <w:numPr>
          <w:ilvl w:val="0"/>
          <w:numId w:val="4"/>
        </w:numPr>
        <w:pBdr>
          <w:top w:val="nil"/>
          <w:left w:val="nil"/>
          <w:bottom w:val="nil"/>
          <w:right w:val="nil"/>
          <w:between w:val="nil"/>
        </w:pBdr>
      </w:pPr>
      <w:r>
        <w:rPr>
          <w:color w:val="000000"/>
        </w:rPr>
        <w:t xml:space="preserve">“Addiction: What is it?” from be smart be well.com, available on Vimeo at </w:t>
      </w:r>
      <w:hyperlink r:id="rId6">
        <w:r>
          <w:rPr>
            <w:color w:val="0563C1"/>
            <w:u w:val="single"/>
          </w:rPr>
          <w:t>https://vimeopro.com/video2goil/bsbw/video/63840329</w:t>
        </w:r>
      </w:hyperlink>
    </w:p>
    <w:p w:rsidR="00B47EC5" w:rsidRDefault="00B47EC5"/>
    <w:p w:rsidR="00B47EC5" w:rsidRDefault="001E7D51">
      <w:pPr>
        <w:numPr>
          <w:ilvl w:val="0"/>
          <w:numId w:val="4"/>
        </w:numPr>
        <w:pBdr>
          <w:top w:val="nil"/>
          <w:left w:val="nil"/>
          <w:bottom w:val="nil"/>
          <w:right w:val="nil"/>
          <w:between w:val="nil"/>
        </w:pBdr>
      </w:pPr>
      <w:r>
        <w:rPr>
          <w:color w:val="000000"/>
        </w:rPr>
        <w:t>“The Reward Circuit: H</w:t>
      </w:r>
      <w:r>
        <w:rPr>
          <w:color w:val="000000"/>
        </w:rPr>
        <w:t xml:space="preserve">ow the Brain Responds to Natural Rewards and to Drugs” (2 minutes), available on YouTube </w:t>
      </w:r>
    </w:p>
    <w:p w:rsidR="00B47EC5" w:rsidRDefault="001E7D51">
      <w:pPr>
        <w:numPr>
          <w:ilvl w:val="0"/>
          <w:numId w:val="4"/>
        </w:numPr>
        <w:pBdr>
          <w:top w:val="nil"/>
          <w:left w:val="nil"/>
          <w:bottom w:val="nil"/>
          <w:right w:val="nil"/>
          <w:between w:val="nil"/>
        </w:pBdr>
      </w:pPr>
      <w:r>
        <w:rPr>
          <w:color w:val="000000"/>
        </w:rPr>
        <w:t xml:space="preserve">Animated video “The Science of Addiction” by Life Noggin (2 minutes), available on YouTube </w:t>
      </w:r>
    </w:p>
    <w:p w:rsidR="00B47EC5" w:rsidRDefault="00B47EC5"/>
    <w:p w:rsidR="00B47EC5" w:rsidRDefault="001E7D51">
      <w:r>
        <w:rPr>
          <w:b/>
          <w:u w:val="single"/>
        </w:rPr>
        <w:t>Books and Websites for Background:</w:t>
      </w:r>
    </w:p>
    <w:p w:rsidR="00B47EC5" w:rsidRDefault="00B47EC5"/>
    <w:p w:rsidR="00B47EC5" w:rsidRDefault="001E7D51">
      <w:pPr>
        <w:numPr>
          <w:ilvl w:val="0"/>
          <w:numId w:val="5"/>
        </w:numPr>
        <w:pBdr>
          <w:top w:val="nil"/>
          <w:left w:val="nil"/>
          <w:bottom w:val="nil"/>
          <w:right w:val="nil"/>
          <w:between w:val="nil"/>
        </w:pBdr>
      </w:pPr>
      <w:r>
        <w:rPr>
          <w:color w:val="000000"/>
        </w:rPr>
        <w:t xml:space="preserve">Daniel J. Siegel, M.D., </w:t>
      </w:r>
      <w:r>
        <w:rPr>
          <w:i/>
          <w:color w:val="000000"/>
        </w:rPr>
        <w:t xml:space="preserve">Brainstorm: The Power and Purpose of the Teenage Brain, An Inside-Out Guide to the Emerging Adolescent Mind, Ages 12-24. </w:t>
      </w:r>
      <w:r>
        <w:rPr>
          <w:color w:val="000000"/>
        </w:rPr>
        <w:t xml:space="preserve">New York: Jeremy P. </w:t>
      </w:r>
      <w:proofErr w:type="spellStart"/>
      <w:r>
        <w:rPr>
          <w:color w:val="000000"/>
        </w:rPr>
        <w:t>Tarcher</w:t>
      </w:r>
      <w:proofErr w:type="spellEnd"/>
      <w:r>
        <w:rPr>
          <w:color w:val="000000"/>
        </w:rPr>
        <w:t>/Penguin, 2013.</w:t>
      </w:r>
    </w:p>
    <w:p w:rsidR="00B47EC5" w:rsidRDefault="001E7D51">
      <w:pPr>
        <w:numPr>
          <w:ilvl w:val="0"/>
          <w:numId w:val="5"/>
        </w:numPr>
        <w:pBdr>
          <w:top w:val="nil"/>
          <w:left w:val="nil"/>
          <w:bottom w:val="nil"/>
          <w:right w:val="nil"/>
          <w:between w:val="nil"/>
        </w:pBdr>
      </w:pPr>
      <w:r>
        <w:rPr>
          <w:color w:val="000000"/>
        </w:rPr>
        <w:t xml:space="preserve">Omar </w:t>
      </w:r>
      <w:proofErr w:type="spellStart"/>
      <w:r>
        <w:rPr>
          <w:color w:val="000000"/>
        </w:rPr>
        <w:t>Manejwala</w:t>
      </w:r>
      <w:proofErr w:type="spellEnd"/>
      <w:r>
        <w:rPr>
          <w:color w:val="000000"/>
        </w:rPr>
        <w:t xml:space="preserve">, M.D., </w:t>
      </w:r>
      <w:r>
        <w:rPr>
          <w:i/>
          <w:color w:val="000000"/>
        </w:rPr>
        <w:t>Craving: Why We Can’t Seem to Get Enough.</w:t>
      </w:r>
      <w:r>
        <w:rPr>
          <w:color w:val="000000"/>
        </w:rPr>
        <w:t xml:space="preserve"> Center City, MN: Hazelden. 2013. </w:t>
      </w:r>
    </w:p>
    <w:p w:rsidR="00B47EC5" w:rsidRDefault="001E7D51">
      <w:pPr>
        <w:numPr>
          <w:ilvl w:val="0"/>
          <w:numId w:val="5"/>
        </w:numPr>
        <w:pBdr>
          <w:top w:val="nil"/>
          <w:left w:val="nil"/>
          <w:bottom w:val="nil"/>
          <w:right w:val="nil"/>
          <w:between w:val="nil"/>
        </w:pBdr>
      </w:pPr>
      <w:r>
        <w:rPr>
          <w:color w:val="000000"/>
        </w:rPr>
        <w:t>National Council on Alcoholism and Drug Dependence website: NCADD.ORG</w:t>
      </w:r>
    </w:p>
    <w:p w:rsidR="00B47EC5" w:rsidRDefault="001E7D51">
      <w:pPr>
        <w:numPr>
          <w:ilvl w:val="0"/>
          <w:numId w:val="5"/>
        </w:numPr>
        <w:pBdr>
          <w:top w:val="nil"/>
          <w:left w:val="nil"/>
          <w:bottom w:val="nil"/>
          <w:right w:val="nil"/>
          <w:between w:val="nil"/>
        </w:pBdr>
      </w:pPr>
      <w:r>
        <w:rPr>
          <w:color w:val="000000"/>
        </w:rPr>
        <w:t>Substance Abuse and Mental Health Services Administration website: samhsa.gov</w:t>
      </w:r>
    </w:p>
    <w:p w:rsidR="00B47EC5" w:rsidRDefault="001E7D51">
      <w:pPr>
        <w:numPr>
          <w:ilvl w:val="0"/>
          <w:numId w:val="5"/>
        </w:numPr>
        <w:pBdr>
          <w:top w:val="nil"/>
          <w:left w:val="nil"/>
          <w:bottom w:val="nil"/>
          <w:right w:val="nil"/>
          <w:between w:val="nil"/>
        </w:pBdr>
      </w:pPr>
      <w:r>
        <w:rPr>
          <w:color w:val="000000"/>
        </w:rPr>
        <w:t xml:space="preserve">National Institute on Drug Abuse website: </w:t>
      </w:r>
      <w:hyperlink r:id="rId7">
        <w:r>
          <w:rPr>
            <w:color w:val="0563C1"/>
            <w:u w:val="single"/>
          </w:rPr>
          <w:t>www.drugabuse.gov</w:t>
        </w:r>
      </w:hyperlink>
    </w:p>
    <w:p w:rsidR="00B47EC5" w:rsidRDefault="001E7D51">
      <w:pPr>
        <w:numPr>
          <w:ilvl w:val="0"/>
          <w:numId w:val="5"/>
        </w:numPr>
        <w:pBdr>
          <w:top w:val="nil"/>
          <w:left w:val="nil"/>
          <w:bottom w:val="nil"/>
          <w:right w:val="nil"/>
          <w:between w:val="nil"/>
        </w:pBdr>
      </w:pPr>
      <w:r>
        <w:rPr>
          <w:color w:val="000000"/>
        </w:rPr>
        <w:t>Hazelden Betty Ford Foundation website: hazeldenbettyford.org</w:t>
      </w:r>
    </w:p>
    <w:p w:rsidR="00B47EC5" w:rsidRDefault="00B47EC5">
      <w:pPr>
        <w:jc w:val="both"/>
      </w:pPr>
    </w:p>
    <w:p w:rsidR="00B47EC5" w:rsidRDefault="001E7D51">
      <w:pPr>
        <w:spacing w:after="160" w:line="259" w:lineRule="auto"/>
        <w:jc w:val="both"/>
      </w:pPr>
      <w:r>
        <w:rPr>
          <w:noProof/>
        </w:rPr>
        <w:lastRenderedPageBreak/>
        <mc:AlternateContent>
          <mc:Choice Requires="wps">
            <w:drawing>
              <wp:anchor distT="91440" distB="91440" distL="114300" distR="114300" simplePos="0" relativeHeight="251658240" behindDoc="0" locked="0" layoutInCell="1" hidden="0" allowOverlap="1">
                <wp:simplePos x="0" y="0"/>
                <wp:positionH relativeFrom="column">
                  <wp:posOffset>-257174</wp:posOffset>
                </wp:positionH>
                <wp:positionV relativeFrom="paragraph">
                  <wp:posOffset>910590</wp:posOffset>
                </wp:positionV>
                <wp:extent cx="2165985" cy="8566150"/>
                <wp:effectExtent l="0" t="0" r="0" b="0"/>
                <wp:wrapSquare wrapText="bothSides" distT="91440" distB="91440" distL="114300" distR="114300"/>
                <wp:docPr id="3" name="Rectangle 3"/>
                <wp:cNvGraphicFramePr/>
                <a:graphic xmlns:a="http://schemas.openxmlformats.org/drawingml/2006/main">
                  <a:graphicData uri="http://schemas.microsoft.com/office/word/2010/wordprocessingShape">
                    <wps:wsp>
                      <wps:cNvSpPr/>
                      <wps:spPr>
                        <a:xfrm flipH="1">
                          <a:off x="4272533" y="0"/>
                          <a:ext cx="2146935" cy="7560000"/>
                        </a:xfrm>
                        <a:prstGeom prst="rect">
                          <a:avLst/>
                        </a:prstGeom>
                        <a:solidFill>
                          <a:srgbClr val="FFFFFF">
                            <a:alpha val="24705"/>
                          </a:srgbClr>
                        </a:solidFill>
                        <a:ln w="19050" cap="flat" cmpd="sng">
                          <a:solidFill>
                            <a:srgbClr val="01000C"/>
                          </a:solidFill>
                          <a:prstDash val="dot"/>
                          <a:miter lim="800000"/>
                          <a:headEnd type="none" w="sm" len="sm"/>
                          <a:tailEnd type="none" w="sm" len="sm"/>
                        </a:ln>
                      </wps:spPr>
                      <wps:txbx>
                        <w:txbxContent>
                          <w:p w:rsidR="00B47EC5" w:rsidRDefault="001E7D51">
                            <w:pPr>
                              <w:textDirection w:val="btLr"/>
                            </w:pPr>
                            <w:r>
                              <w:rPr>
                                <w:b/>
                                <w:color w:val="000000"/>
                              </w:rPr>
                              <w:t>Enhancer of Joy</w:t>
                            </w:r>
                          </w:p>
                          <w:p w:rsidR="00B47EC5" w:rsidRDefault="001E7D51">
                            <w:pPr>
                              <w:textDirection w:val="btLr"/>
                            </w:pPr>
                            <w:r>
                              <w:rPr>
                                <w:color w:val="000000"/>
                                <w:sz w:val="22"/>
                                <w:shd w:val="clear" w:color="auto" w:fill="D9D9D9"/>
                              </w:rPr>
                              <w:t xml:space="preserve"> MACROBUTTON  </w:t>
                            </w:r>
                            <w:proofErr w:type="spellStart"/>
                            <w:r>
                              <w:rPr>
                                <w:color w:val="000000"/>
                                <w:sz w:val="22"/>
                                <w:shd w:val="clear" w:color="auto" w:fill="D9D9D9"/>
                              </w:rPr>
                              <w:t>noname</w:t>
                            </w:r>
                            <w:proofErr w:type="spellEnd"/>
                            <w:r>
                              <w:rPr>
                                <w:color w:val="000000"/>
                                <w:sz w:val="22"/>
                                <w:shd w:val="clear" w:color="auto" w:fill="D9D9D9"/>
                              </w:rPr>
                              <w:t xml:space="preserve"> [Click and Type Text Here] </w:t>
                            </w:r>
                          </w:p>
                          <w:p w:rsidR="00B47EC5" w:rsidRDefault="001E7D51">
                            <w:pPr>
                              <w:textDirection w:val="btLr"/>
                            </w:pPr>
                            <w:r>
                              <w:rPr>
                                <w:b/>
                                <w:color w:val="000000"/>
                              </w:rPr>
                              <w:t xml:space="preserve">Time: </w:t>
                            </w:r>
                          </w:p>
                          <w:p w:rsidR="00B47EC5" w:rsidRDefault="001E7D51">
                            <w:pPr>
                              <w:textDirection w:val="btLr"/>
                            </w:pPr>
                            <w:r>
                              <w:rPr>
                                <w:color w:val="000000"/>
                                <w:sz w:val="22"/>
                                <w:shd w:val="clear" w:color="auto" w:fill="D9D9D9"/>
                              </w:rPr>
                              <w:t xml:space="preserve"> MACROBUTTON  </w:t>
                            </w:r>
                            <w:proofErr w:type="spellStart"/>
                            <w:r>
                              <w:rPr>
                                <w:color w:val="000000"/>
                                <w:sz w:val="22"/>
                                <w:shd w:val="clear" w:color="auto" w:fill="D9D9D9"/>
                              </w:rPr>
                              <w:t>noname</w:t>
                            </w:r>
                            <w:proofErr w:type="spellEnd"/>
                            <w:r>
                              <w:rPr>
                                <w:color w:val="000000"/>
                                <w:sz w:val="22"/>
                                <w:shd w:val="clear" w:color="auto" w:fill="D9D9D9"/>
                              </w:rPr>
                              <w:t xml:space="preserve"> [Click and Type Text Here] </w:t>
                            </w:r>
                          </w:p>
                          <w:p w:rsidR="00B47EC5" w:rsidRDefault="001E7D51">
                            <w:pPr>
                              <w:textDirection w:val="btLr"/>
                            </w:pPr>
                            <w:r>
                              <w:rPr>
                                <w:b/>
                                <w:color w:val="000000"/>
                              </w:rPr>
                              <w:t>Lesson developed by:</w:t>
                            </w:r>
                          </w:p>
                          <w:p w:rsidR="00B47EC5" w:rsidRDefault="001E7D51">
                            <w:pPr>
                              <w:textDirection w:val="btLr"/>
                            </w:pPr>
                            <w:r>
                              <w:rPr>
                                <w:color w:val="000000"/>
                                <w:sz w:val="22"/>
                                <w:shd w:val="clear" w:color="auto" w:fill="D9D9D9"/>
                              </w:rPr>
                              <w:t>Joyce Ann Mercer</w:t>
                            </w:r>
                          </w:p>
                          <w:p w:rsidR="00B47EC5" w:rsidRDefault="00B47EC5">
                            <w:pPr>
                              <w:textDirection w:val="btLr"/>
                            </w:pPr>
                          </w:p>
                          <w:p w:rsidR="00B47EC5" w:rsidRDefault="001E7D51">
                            <w:pPr>
                              <w:textDirection w:val="btLr"/>
                            </w:pPr>
                            <w:r>
                              <w:rPr>
                                <w:b/>
                                <w:color w:val="000000"/>
                              </w:rPr>
                              <w:t>Tips to Prepare:</w:t>
                            </w:r>
                            <w:r>
                              <w:rPr>
                                <w:b/>
                                <w:color w:val="000000"/>
                              </w:rPr>
                              <w:br/>
                            </w:r>
                            <w:r>
                              <w:rPr>
                                <w:i/>
                                <w:color w:val="000000"/>
                                <w:sz w:val="20"/>
                              </w:rPr>
                              <w:t>Indicate what the facilitator should do in preparation to teach this lesson.</w:t>
                            </w:r>
                          </w:p>
                          <w:p w:rsidR="00B47EC5" w:rsidRDefault="001E7D51">
                            <w:pPr>
                              <w:textDirection w:val="btLr"/>
                            </w:pPr>
                            <w:r>
                              <w:rPr>
                                <w:color w:val="000000"/>
                                <w:sz w:val="22"/>
                                <w:shd w:val="clear" w:color="auto" w:fill="D9D9D9"/>
                              </w:rPr>
                              <w:t>Read through the teaching plan and handouts. Preview the video, and if you have time, view the optional additional videos. Collect magazines and cut out images. (If you have time, you might put these into individual plastic sheet protectors, but that is op</w:t>
                            </w:r>
                            <w:r>
                              <w:rPr>
                                <w:color w:val="000000"/>
                                <w:sz w:val="22"/>
                                <w:shd w:val="clear" w:color="auto" w:fill="D9D9D9"/>
                              </w:rPr>
                              <w:t xml:space="preserve">tional.)Spend some time in prayer and reflection for the youth in your session, and for other young people facing problems with substance abuse. Read and reflect on the scripture texts for this session (below).  </w:t>
                            </w:r>
                          </w:p>
                          <w:p w:rsidR="00B47EC5" w:rsidRDefault="00B47EC5">
                            <w:pPr>
                              <w:textDirection w:val="btLr"/>
                            </w:pPr>
                          </w:p>
                          <w:p w:rsidR="00B47EC5" w:rsidRDefault="001E7D51">
                            <w:pPr>
                              <w:textDirection w:val="btLr"/>
                            </w:pPr>
                            <w:r>
                              <w:rPr>
                                <w:b/>
                                <w:color w:val="000000"/>
                              </w:rPr>
                              <w:t>Setting the Atmosphere:</w:t>
                            </w:r>
                          </w:p>
                          <w:p w:rsidR="00B47EC5" w:rsidRDefault="001E7D51">
                            <w:pPr>
                              <w:jc w:val="both"/>
                              <w:textDirection w:val="btLr"/>
                            </w:pPr>
                            <w:r>
                              <w:rPr>
                                <w:i/>
                                <w:color w:val="000000"/>
                                <w:sz w:val="20"/>
                              </w:rPr>
                              <w:t xml:space="preserve">Please describe how the room should be set up when the students enter. For example, should the chairs be in a circle? Do you want music playing? Will you need </w:t>
                            </w:r>
                            <w:proofErr w:type="spellStart"/>
                            <w:r>
                              <w:rPr>
                                <w:i/>
                                <w:color w:val="000000"/>
                                <w:sz w:val="20"/>
                              </w:rPr>
                              <w:t>tables?</w:t>
                            </w:r>
                            <w:r>
                              <w:rPr>
                                <w:color w:val="000000"/>
                                <w:sz w:val="20"/>
                              </w:rPr>
                              <w:t>Students</w:t>
                            </w:r>
                            <w:proofErr w:type="spellEnd"/>
                            <w:r>
                              <w:rPr>
                                <w:color w:val="000000"/>
                                <w:sz w:val="20"/>
                              </w:rPr>
                              <w:t xml:space="preserve"> will enter and be invited to select an image from a collection of </w:t>
                            </w:r>
                            <w:proofErr w:type="spellStart"/>
                            <w:r>
                              <w:rPr>
                                <w:color w:val="000000"/>
                                <w:sz w:val="20"/>
                              </w:rPr>
                              <w:t>availalbe</w:t>
                            </w:r>
                            <w:proofErr w:type="spellEnd"/>
                            <w:r>
                              <w:rPr>
                                <w:color w:val="000000"/>
                                <w:sz w:val="20"/>
                              </w:rPr>
                              <w:t xml:space="preserve"> </w:t>
                            </w:r>
                            <w:r>
                              <w:rPr>
                                <w:b/>
                                <w:color w:val="000000"/>
                                <w:sz w:val="20"/>
                              </w:rPr>
                              <w:t>Magaz</w:t>
                            </w:r>
                            <w:r>
                              <w:rPr>
                                <w:b/>
                                <w:color w:val="000000"/>
                                <w:sz w:val="20"/>
                              </w:rPr>
                              <w:t>ine photos which  should be spread out across a large table enabling students to walk around the table to view the images. Chairs (or on-floor seating) are in a circle. Optional: music playing during image selection/gathering time. If a white board or news</w:t>
                            </w:r>
                            <w:r>
                              <w:rPr>
                                <w:b/>
                                <w:color w:val="000000"/>
                                <w:sz w:val="20"/>
                              </w:rPr>
                              <w:t xml:space="preserve">print is </w:t>
                            </w:r>
                            <w:proofErr w:type="spellStart"/>
                            <w:r>
                              <w:rPr>
                                <w:b/>
                                <w:color w:val="000000"/>
                                <w:sz w:val="20"/>
                              </w:rPr>
                              <w:t>avialabe</w:t>
                            </w:r>
                            <w:proofErr w:type="spellEnd"/>
                            <w:r>
                              <w:rPr>
                                <w:b/>
                                <w:color w:val="000000"/>
                                <w:sz w:val="20"/>
                              </w:rPr>
                              <w:t xml:space="preserve">, or on a power point slide, display the NRSV text of Eph. 2:10 so that students may see it as they </w:t>
                            </w:r>
                            <w:proofErr w:type="spellStart"/>
                            <w:r>
                              <w:rPr>
                                <w:b/>
                                <w:color w:val="000000"/>
                                <w:sz w:val="20"/>
                              </w:rPr>
                              <w:t>enger</w:t>
                            </w:r>
                            <w:proofErr w:type="spellEnd"/>
                            <w:r>
                              <w:rPr>
                                <w:b/>
                                <w:color w:val="000000"/>
                                <w:sz w:val="20"/>
                              </w:rPr>
                              <w:t xml:space="preserve">. </w:t>
                            </w:r>
                          </w:p>
                          <w:p w:rsidR="00B47EC5" w:rsidRDefault="00B47EC5">
                            <w:pPr>
                              <w:textDirection w:val="btLr"/>
                            </w:pPr>
                          </w:p>
                          <w:p w:rsidR="00B47EC5" w:rsidRDefault="001E7D51">
                            <w:pPr>
                              <w:textDirection w:val="btLr"/>
                            </w:pPr>
                            <w:r>
                              <w:rPr>
                                <w:b/>
                                <w:color w:val="000000"/>
                              </w:rPr>
                              <w:t>Materials Checklist:</w:t>
                            </w:r>
                          </w:p>
                          <w:p w:rsidR="00B47EC5" w:rsidRDefault="001E7D51">
                            <w:pPr>
                              <w:textDirection w:val="btLr"/>
                            </w:pPr>
                            <w:r>
                              <w:rPr>
                                <w:color w:val="000000"/>
                                <w:sz w:val="22"/>
                                <w:shd w:val="clear" w:color="auto" w:fill="D9D9D9"/>
                              </w:rPr>
                              <w:t>[  ]</w:t>
                            </w:r>
                            <w:r>
                              <w:rPr>
                                <w:color w:val="000000"/>
                                <w:sz w:val="22"/>
                              </w:rPr>
                              <w:t xml:space="preserve"> </w:t>
                            </w:r>
                            <w:r>
                              <w:rPr>
                                <w:color w:val="000000"/>
                                <w:sz w:val="22"/>
                                <w:shd w:val="clear" w:color="auto" w:fill="D9D9D9"/>
                              </w:rPr>
                              <w:t>Small pieces of paper or index cards for writing</w:t>
                            </w:r>
                          </w:p>
                          <w:p w:rsidR="00B47EC5" w:rsidRDefault="001E7D51">
                            <w:pPr>
                              <w:textDirection w:val="btLr"/>
                            </w:pPr>
                            <w:r>
                              <w:rPr>
                                <w:color w:val="000000"/>
                                <w:sz w:val="22"/>
                                <w:shd w:val="clear" w:color="auto" w:fill="D9D9D9"/>
                              </w:rPr>
                              <w:t>[  ]</w:t>
                            </w:r>
                            <w:r>
                              <w:rPr>
                                <w:color w:val="000000"/>
                                <w:sz w:val="22"/>
                              </w:rPr>
                              <w:t xml:space="preserve"> </w:t>
                            </w:r>
                            <w:r>
                              <w:rPr>
                                <w:color w:val="000000"/>
                                <w:sz w:val="22"/>
                                <w:shd w:val="clear" w:color="auto" w:fill="D9D9D9"/>
                              </w:rPr>
                              <w:t>Pens or pencils</w:t>
                            </w:r>
                          </w:p>
                          <w:p w:rsidR="00B47EC5" w:rsidRDefault="001E7D51">
                            <w:pPr>
                              <w:textDirection w:val="btLr"/>
                            </w:pPr>
                            <w:r>
                              <w:rPr>
                                <w:color w:val="000000"/>
                                <w:sz w:val="22"/>
                                <w:shd w:val="clear" w:color="auto" w:fill="D9D9D9"/>
                              </w:rPr>
                              <w:t>[  ]</w:t>
                            </w:r>
                            <w:r>
                              <w:rPr>
                                <w:color w:val="000000"/>
                                <w:sz w:val="22"/>
                              </w:rPr>
                              <w:t xml:space="preserve"> </w:t>
                            </w:r>
                            <w:r>
                              <w:rPr>
                                <w:color w:val="000000"/>
                                <w:sz w:val="22"/>
                                <w:shd w:val="clear" w:color="auto" w:fill="D9D9D9"/>
                              </w:rPr>
                              <w:t>A wide variety of pictures cu</w:t>
                            </w:r>
                            <w:r>
                              <w:rPr>
                                <w:color w:val="000000"/>
                                <w:sz w:val="22"/>
                                <w:shd w:val="clear" w:color="auto" w:fill="D9D9D9"/>
                              </w:rPr>
                              <w:t>t out from magazines</w:t>
                            </w:r>
                          </w:p>
                          <w:p w:rsidR="00B47EC5" w:rsidRDefault="001E7D51">
                            <w:pPr>
                              <w:textDirection w:val="btLr"/>
                            </w:pPr>
                            <w:r>
                              <w:rPr>
                                <w:color w:val="000000"/>
                                <w:sz w:val="22"/>
                                <w:shd w:val="clear" w:color="auto" w:fill="D9D9D9"/>
                              </w:rPr>
                              <w:t>[  ]One large poster board</w:t>
                            </w:r>
                            <w:r>
                              <w:rPr>
                                <w:color w:val="000000"/>
                                <w:sz w:val="22"/>
                              </w:rPr>
                              <w:t xml:space="preserve"> </w:t>
                            </w:r>
                          </w:p>
                          <w:p w:rsidR="00B47EC5" w:rsidRDefault="001E7D51">
                            <w:pPr>
                              <w:textDirection w:val="btLr"/>
                            </w:pPr>
                            <w:r>
                              <w:rPr>
                                <w:color w:val="000000"/>
                                <w:sz w:val="22"/>
                                <w:shd w:val="clear" w:color="auto" w:fill="D9D9D9"/>
                              </w:rPr>
                              <w:t>[  ]</w:t>
                            </w:r>
                            <w:r>
                              <w:rPr>
                                <w:color w:val="000000"/>
                                <w:sz w:val="22"/>
                              </w:rPr>
                              <w:t xml:space="preserve"> </w:t>
                            </w:r>
                            <w:r>
                              <w:rPr>
                                <w:color w:val="000000"/>
                                <w:sz w:val="22"/>
                                <w:shd w:val="clear" w:color="auto" w:fill="D9D9D9"/>
                              </w:rPr>
                              <w:t>Glue sticks</w:t>
                            </w:r>
                          </w:p>
                          <w:p w:rsidR="00B47EC5" w:rsidRDefault="001E7D51">
                            <w:pPr>
                              <w:textDirection w:val="btLr"/>
                            </w:pPr>
                            <w:r>
                              <w:rPr>
                                <w:color w:val="000000"/>
                                <w:sz w:val="22"/>
                                <w:shd w:val="clear" w:color="auto" w:fill="D9D9D9"/>
                              </w:rPr>
                              <w:t>[  ]Equipment to play music (CD player, MP3 player, iPhone and speakers, etc.</w:t>
                            </w:r>
                          </w:p>
                          <w:p w:rsidR="00B47EC5" w:rsidRDefault="001E7D51">
                            <w:pPr>
                              <w:textDirection w:val="btLr"/>
                            </w:pPr>
                            <w:r>
                              <w:rPr>
                                <w:color w:val="000000"/>
                                <w:sz w:val="22"/>
                                <w:shd w:val="clear" w:color="auto" w:fill="D9D9D9"/>
                              </w:rPr>
                              <w:t>[  ]Equipment to project an online video with sound--</w:t>
                            </w:r>
                          </w:p>
                          <w:p w:rsidR="00B47EC5" w:rsidRDefault="001E7D51">
                            <w:pPr>
                              <w:textDirection w:val="btLr"/>
                            </w:pPr>
                            <w:r>
                              <w:rPr>
                                <w:color w:val="000000"/>
                                <w:sz w:val="22"/>
                                <w:shd w:val="clear" w:color="auto" w:fill="D9D9D9"/>
                              </w:rPr>
                              <w:t>[  ]</w:t>
                            </w:r>
                            <w:r>
                              <w:rPr>
                                <w:color w:val="000000"/>
                                <w:sz w:val="22"/>
                              </w:rPr>
                              <w:t xml:space="preserve"> </w:t>
                            </w:r>
                            <w:r>
                              <w:rPr>
                                <w:color w:val="000000"/>
                                <w:sz w:val="22"/>
                                <w:shd w:val="clear" w:color="auto" w:fill="D9D9D9"/>
                              </w:rPr>
                              <w:t xml:space="preserve"> MACROBUTTON  </w:t>
                            </w:r>
                            <w:proofErr w:type="spellStart"/>
                            <w:r>
                              <w:rPr>
                                <w:color w:val="000000"/>
                                <w:sz w:val="22"/>
                                <w:shd w:val="clear" w:color="auto" w:fill="D9D9D9"/>
                              </w:rPr>
                              <w:t>noname</w:t>
                            </w:r>
                            <w:proofErr w:type="spellEnd"/>
                            <w:r>
                              <w:rPr>
                                <w:color w:val="000000"/>
                                <w:sz w:val="22"/>
                                <w:shd w:val="clear" w:color="auto" w:fill="D9D9D9"/>
                              </w:rPr>
                              <w:t xml:space="preserve"> [Click and Type Text Here] </w:t>
                            </w:r>
                          </w:p>
                          <w:p w:rsidR="00B47EC5" w:rsidRDefault="001E7D51">
                            <w:pPr>
                              <w:textDirection w:val="btLr"/>
                            </w:pPr>
                            <w:r>
                              <w:rPr>
                                <w:color w:val="000000"/>
                                <w:sz w:val="22"/>
                                <w:shd w:val="clear" w:color="auto" w:fill="D9D9D9"/>
                              </w:rPr>
                              <w:t>[  ]</w:t>
                            </w:r>
                            <w:r>
                              <w:rPr>
                                <w:color w:val="000000"/>
                                <w:sz w:val="22"/>
                              </w:rPr>
                              <w:t xml:space="preserve"> </w:t>
                            </w:r>
                            <w:r>
                              <w:rPr>
                                <w:color w:val="000000"/>
                                <w:sz w:val="22"/>
                                <w:shd w:val="clear" w:color="auto" w:fill="D9D9D9"/>
                              </w:rPr>
                              <w:t xml:space="preserve"> MACROBUTTON  </w:t>
                            </w:r>
                            <w:proofErr w:type="spellStart"/>
                            <w:r>
                              <w:rPr>
                                <w:color w:val="000000"/>
                                <w:sz w:val="22"/>
                                <w:shd w:val="clear" w:color="auto" w:fill="D9D9D9"/>
                              </w:rPr>
                              <w:t>noname</w:t>
                            </w:r>
                            <w:proofErr w:type="spellEnd"/>
                            <w:r>
                              <w:rPr>
                                <w:color w:val="000000"/>
                                <w:sz w:val="22"/>
                                <w:shd w:val="clear" w:color="auto" w:fill="D9D9D9"/>
                              </w:rPr>
                              <w:t xml:space="preserve"> [Click and Type Text Here] </w:t>
                            </w:r>
                          </w:p>
                          <w:p w:rsidR="00B47EC5" w:rsidRDefault="00B47EC5">
                            <w:pPr>
                              <w:textDirection w:val="btLr"/>
                            </w:pPr>
                          </w:p>
                          <w:p w:rsidR="00B47EC5" w:rsidRDefault="001E7D51">
                            <w:pPr>
                              <w:textDirection w:val="btLr"/>
                            </w:pPr>
                            <w:r>
                              <w:rPr>
                                <w:b/>
                                <w:color w:val="000000"/>
                              </w:rPr>
                              <w:t xml:space="preserve">Scripture Focus: </w:t>
                            </w:r>
                          </w:p>
                          <w:p w:rsidR="00B47EC5" w:rsidRDefault="001E7D51">
                            <w:pPr>
                              <w:jc w:val="both"/>
                              <w:textDirection w:val="btLr"/>
                            </w:pPr>
                            <w:r>
                              <w:rPr>
                                <w:i/>
                                <w:color w:val="000000"/>
                                <w:sz w:val="20"/>
                              </w:rPr>
                              <w:t>Please select one scripture that can help focus the entire session.</w:t>
                            </w:r>
                          </w:p>
                          <w:p w:rsidR="00B47EC5" w:rsidRDefault="001E7D51">
                            <w:pPr>
                              <w:jc w:val="both"/>
                              <w:textDirection w:val="btLr"/>
                            </w:pPr>
                            <w:r>
                              <w:rPr>
                                <w:b/>
                                <w:color w:val="000000"/>
                                <w:sz w:val="20"/>
                              </w:rPr>
                              <w:t>Ephesians 2:10</w:t>
                            </w:r>
                          </w:p>
                          <w:p w:rsidR="00B47EC5" w:rsidRDefault="00B47EC5">
                            <w:pPr>
                              <w:textDirection w:val="btLr"/>
                            </w:pPr>
                          </w:p>
                        </w:txbxContent>
                      </wps:txbx>
                      <wps:bodyPr spcFirstLastPara="1" wrap="square" lIns="91425" tIns="91425" rIns="91425" bIns="91425" anchor="t" anchorCtr="0">
                        <a:noAutofit/>
                      </wps:bodyPr>
                    </wps:wsp>
                  </a:graphicData>
                </a:graphic>
              </wp:anchor>
            </w:drawing>
          </mc:Choice>
          <mc:Fallback>
            <w:pict>
              <v:rect id="Rectangle 3" o:spid="_x0000_s1026" style="position:absolute;left:0;text-align:left;margin-left:-20.25pt;margin-top:71.7pt;width:170.55pt;height:674.5pt;flip:x;z-index:251658240;visibility:visible;mso-wrap-style:square;mso-wrap-distance-left:9pt;mso-wrap-distance-top:7.2pt;mso-wrap-distance-right:9pt;mso-wrap-distance-bottom:7.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QTRwIAAJYEAAAOAAAAZHJzL2Uyb0RvYy54bWysVNuO0zAQfUfiHyy/06TpZbdR0xVqKSCt&#10;oGLhA6aO01jyDdtt2r9n7GS7XXhAQuQhmonHZ87Mmcny4awkOXHnhdEVHY9ySrhmphb6UNEf37fv&#10;7inxAXQN0mhe0Qv39GH19s2ysyUvTGtkzR1BEO3Lzla0DcGWWeZZyxX4kbFc42FjnIKArjtktYMO&#10;0ZXMijyfZ51xtXWGce/x66Y/pKuE3zScha9N43kgsqLILaS3S+99fGerJZQHB7YVbKAB/8BCgdCY&#10;9Aq1gQDk6MQfUEowZ7xpwogZlZmmEYynGrCacf5bNU8tWJ5qweZ4e22T/3+w7Mtp54ioKzqhRINC&#10;ib5h00AfJCeT2J7O+hKjnuzODZ5HM9Z6bpwijRT2Eyqfqsd6yLmi0+KumE0Q8HJtMT8HwvCoGE/n&#10;i8mMEoZnd7N5jk/MkvVwEdY6Hz5yo0g0KuqQTgKH06MPfehzSAz3Rop6K6RMjjvs19KRE6De2/T0&#10;d6Vtof9aTO/y2ZDS9+Ep/SscqUmHRS3yGQ4NAxzMRkJAU1lsldeHhPrqyoDVJ0Et83z9nOWWYaS+&#10;Ad/2cbUJMQhKJQLugRSqovexJ8NkthzqD7om4WJRGY0rRCMxryiRHBcOjXQ9gJB/j8MmS43FRkl7&#10;EaMVzvszgkRzb+oLjoO3bCuQ5yP4sAOHCzHGtLgkmPDnERySkJ81TuFiPC1Qy3DruFtnf+uAZq3B&#10;3cM+9uY6pE2M9Wvz/hhMI5LAL1QGsjj8SaNhUeN23fop6uV3svoFAAD//wMAUEsDBBQABgAIAAAA&#10;IQCQG3no3AAAAAwBAAAPAAAAZHJzL2Rvd25yZXYueG1sTI9NT8MwDIbvSPyHyEjctpStlFGaTgiJ&#10;3RkIcfQa0xYap0rSrfx7vBMc7ffR+1FtZzeoI4XYezZws8xAETfe9twaeHt9XmxAxYRscfBMBn4o&#10;wra+vKiwtP7EL3Tcp1aJCccSDXQpjaXWsenIYVz6kVi0Tx8cJjlDq23Ak5i7Qa+yrNAOe5aEDkd6&#10;6qj53k/OQL/DcQrN1/R+t7Hxg3Jf7ApvzPXV/PgAKtGc/mA415fqUEung5/YRjUYWOTZraAi5Osc&#10;lBBryQN1OH/uVznoutL/R9S/AAAA//8DAFBLAQItABQABgAIAAAAIQC2gziS/gAAAOEBAAATAAAA&#10;AAAAAAAAAAAAAAAAAABbQ29udGVudF9UeXBlc10ueG1sUEsBAi0AFAAGAAgAAAAhADj9If/WAAAA&#10;lAEAAAsAAAAAAAAAAAAAAAAALwEAAF9yZWxzLy5yZWxzUEsBAi0AFAAGAAgAAAAhAK6AdBNHAgAA&#10;lgQAAA4AAAAAAAAAAAAAAAAALgIAAGRycy9lMm9Eb2MueG1sUEsBAi0AFAAGAAgAAAAhAJAbeejc&#10;AAAADAEAAA8AAAAAAAAAAAAAAAAAoQQAAGRycy9kb3ducmV2LnhtbFBLBQYAAAAABAAEAPMAAACq&#10;BQAAAAA=&#10;" strokecolor="#01000c" strokeweight="1.5pt">
                <v:fill opacity="16191f"/>
                <v:stroke dashstyle="dot" startarrowwidth="narrow" startarrowlength="short" endarrowwidth="narrow" endarrowlength="short"/>
                <v:textbox inset="2.53958mm,2.53958mm,2.53958mm,2.53958mm">
                  <w:txbxContent>
                    <w:p w:rsidR="00B47EC5" w:rsidRDefault="001E7D51">
                      <w:pPr>
                        <w:textDirection w:val="btLr"/>
                      </w:pPr>
                      <w:r>
                        <w:rPr>
                          <w:b/>
                          <w:color w:val="000000"/>
                        </w:rPr>
                        <w:t>Enhancer of Joy</w:t>
                      </w:r>
                    </w:p>
                    <w:p w:rsidR="00B47EC5" w:rsidRDefault="001E7D51">
                      <w:pPr>
                        <w:textDirection w:val="btLr"/>
                      </w:pPr>
                      <w:r>
                        <w:rPr>
                          <w:color w:val="000000"/>
                          <w:sz w:val="22"/>
                          <w:shd w:val="clear" w:color="auto" w:fill="D9D9D9"/>
                        </w:rPr>
                        <w:t xml:space="preserve"> MACROBUTTON  </w:t>
                      </w:r>
                      <w:proofErr w:type="spellStart"/>
                      <w:r>
                        <w:rPr>
                          <w:color w:val="000000"/>
                          <w:sz w:val="22"/>
                          <w:shd w:val="clear" w:color="auto" w:fill="D9D9D9"/>
                        </w:rPr>
                        <w:t>noname</w:t>
                      </w:r>
                      <w:proofErr w:type="spellEnd"/>
                      <w:r>
                        <w:rPr>
                          <w:color w:val="000000"/>
                          <w:sz w:val="22"/>
                          <w:shd w:val="clear" w:color="auto" w:fill="D9D9D9"/>
                        </w:rPr>
                        <w:t xml:space="preserve"> [Click and Type Text Here] </w:t>
                      </w:r>
                    </w:p>
                    <w:p w:rsidR="00B47EC5" w:rsidRDefault="001E7D51">
                      <w:pPr>
                        <w:textDirection w:val="btLr"/>
                      </w:pPr>
                      <w:r>
                        <w:rPr>
                          <w:b/>
                          <w:color w:val="000000"/>
                        </w:rPr>
                        <w:t xml:space="preserve">Time: </w:t>
                      </w:r>
                    </w:p>
                    <w:p w:rsidR="00B47EC5" w:rsidRDefault="001E7D51">
                      <w:pPr>
                        <w:textDirection w:val="btLr"/>
                      </w:pPr>
                      <w:r>
                        <w:rPr>
                          <w:color w:val="000000"/>
                          <w:sz w:val="22"/>
                          <w:shd w:val="clear" w:color="auto" w:fill="D9D9D9"/>
                        </w:rPr>
                        <w:t xml:space="preserve"> MACROBUTTON  </w:t>
                      </w:r>
                      <w:proofErr w:type="spellStart"/>
                      <w:r>
                        <w:rPr>
                          <w:color w:val="000000"/>
                          <w:sz w:val="22"/>
                          <w:shd w:val="clear" w:color="auto" w:fill="D9D9D9"/>
                        </w:rPr>
                        <w:t>noname</w:t>
                      </w:r>
                      <w:proofErr w:type="spellEnd"/>
                      <w:r>
                        <w:rPr>
                          <w:color w:val="000000"/>
                          <w:sz w:val="22"/>
                          <w:shd w:val="clear" w:color="auto" w:fill="D9D9D9"/>
                        </w:rPr>
                        <w:t xml:space="preserve"> [Click and Type Text Here] </w:t>
                      </w:r>
                    </w:p>
                    <w:p w:rsidR="00B47EC5" w:rsidRDefault="001E7D51">
                      <w:pPr>
                        <w:textDirection w:val="btLr"/>
                      </w:pPr>
                      <w:r>
                        <w:rPr>
                          <w:b/>
                          <w:color w:val="000000"/>
                        </w:rPr>
                        <w:t>Lesson developed by:</w:t>
                      </w:r>
                    </w:p>
                    <w:p w:rsidR="00B47EC5" w:rsidRDefault="001E7D51">
                      <w:pPr>
                        <w:textDirection w:val="btLr"/>
                      </w:pPr>
                      <w:r>
                        <w:rPr>
                          <w:color w:val="000000"/>
                          <w:sz w:val="22"/>
                          <w:shd w:val="clear" w:color="auto" w:fill="D9D9D9"/>
                        </w:rPr>
                        <w:t>Joyce Ann Mercer</w:t>
                      </w:r>
                    </w:p>
                    <w:p w:rsidR="00B47EC5" w:rsidRDefault="00B47EC5">
                      <w:pPr>
                        <w:textDirection w:val="btLr"/>
                      </w:pPr>
                    </w:p>
                    <w:p w:rsidR="00B47EC5" w:rsidRDefault="001E7D51">
                      <w:pPr>
                        <w:textDirection w:val="btLr"/>
                      </w:pPr>
                      <w:r>
                        <w:rPr>
                          <w:b/>
                          <w:color w:val="000000"/>
                        </w:rPr>
                        <w:t>Tips to Prepare:</w:t>
                      </w:r>
                      <w:r>
                        <w:rPr>
                          <w:b/>
                          <w:color w:val="000000"/>
                        </w:rPr>
                        <w:br/>
                      </w:r>
                      <w:r>
                        <w:rPr>
                          <w:i/>
                          <w:color w:val="000000"/>
                          <w:sz w:val="20"/>
                        </w:rPr>
                        <w:t>Indicate what the facilitator should do in preparation to teach this lesson.</w:t>
                      </w:r>
                    </w:p>
                    <w:p w:rsidR="00B47EC5" w:rsidRDefault="001E7D51">
                      <w:pPr>
                        <w:textDirection w:val="btLr"/>
                      </w:pPr>
                      <w:r>
                        <w:rPr>
                          <w:color w:val="000000"/>
                          <w:sz w:val="22"/>
                          <w:shd w:val="clear" w:color="auto" w:fill="D9D9D9"/>
                        </w:rPr>
                        <w:t>Read through the teaching plan and handouts. Preview the video, and if you have time, view the optional additional videos. Collect magazines and cut out images. (If you have time, you might put these into individual plastic sheet protectors, but that is op</w:t>
                      </w:r>
                      <w:r>
                        <w:rPr>
                          <w:color w:val="000000"/>
                          <w:sz w:val="22"/>
                          <w:shd w:val="clear" w:color="auto" w:fill="D9D9D9"/>
                        </w:rPr>
                        <w:t xml:space="preserve">tional.)Spend some time in prayer and reflection for the youth in your session, and for other young people facing problems with substance abuse. Read and reflect on the scripture texts for this session (below).  </w:t>
                      </w:r>
                    </w:p>
                    <w:p w:rsidR="00B47EC5" w:rsidRDefault="00B47EC5">
                      <w:pPr>
                        <w:textDirection w:val="btLr"/>
                      </w:pPr>
                    </w:p>
                    <w:p w:rsidR="00B47EC5" w:rsidRDefault="001E7D51">
                      <w:pPr>
                        <w:textDirection w:val="btLr"/>
                      </w:pPr>
                      <w:r>
                        <w:rPr>
                          <w:b/>
                          <w:color w:val="000000"/>
                        </w:rPr>
                        <w:t>Setting the Atmosphere:</w:t>
                      </w:r>
                    </w:p>
                    <w:p w:rsidR="00B47EC5" w:rsidRDefault="001E7D51">
                      <w:pPr>
                        <w:jc w:val="both"/>
                        <w:textDirection w:val="btLr"/>
                      </w:pPr>
                      <w:r>
                        <w:rPr>
                          <w:i/>
                          <w:color w:val="000000"/>
                          <w:sz w:val="20"/>
                        </w:rPr>
                        <w:t xml:space="preserve">Please describe how the room should be set up when the students enter. For example, should the chairs be in a circle? Do you want music playing? Will you need </w:t>
                      </w:r>
                      <w:proofErr w:type="spellStart"/>
                      <w:r>
                        <w:rPr>
                          <w:i/>
                          <w:color w:val="000000"/>
                          <w:sz w:val="20"/>
                        </w:rPr>
                        <w:t>tables?</w:t>
                      </w:r>
                      <w:r>
                        <w:rPr>
                          <w:color w:val="000000"/>
                          <w:sz w:val="20"/>
                        </w:rPr>
                        <w:t>Students</w:t>
                      </w:r>
                      <w:proofErr w:type="spellEnd"/>
                      <w:r>
                        <w:rPr>
                          <w:color w:val="000000"/>
                          <w:sz w:val="20"/>
                        </w:rPr>
                        <w:t xml:space="preserve"> will enter and be invited to select an image from a collection of </w:t>
                      </w:r>
                      <w:proofErr w:type="spellStart"/>
                      <w:r>
                        <w:rPr>
                          <w:color w:val="000000"/>
                          <w:sz w:val="20"/>
                        </w:rPr>
                        <w:t>availalbe</w:t>
                      </w:r>
                      <w:proofErr w:type="spellEnd"/>
                      <w:r>
                        <w:rPr>
                          <w:color w:val="000000"/>
                          <w:sz w:val="20"/>
                        </w:rPr>
                        <w:t xml:space="preserve"> </w:t>
                      </w:r>
                      <w:r>
                        <w:rPr>
                          <w:b/>
                          <w:color w:val="000000"/>
                          <w:sz w:val="20"/>
                        </w:rPr>
                        <w:t>Magaz</w:t>
                      </w:r>
                      <w:r>
                        <w:rPr>
                          <w:b/>
                          <w:color w:val="000000"/>
                          <w:sz w:val="20"/>
                        </w:rPr>
                        <w:t>ine photos which  should be spread out across a large table enabling students to walk around the table to view the images. Chairs (or on-floor seating) are in a circle. Optional: music playing during image selection/gathering time. If a white board or news</w:t>
                      </w:r>
                      <w:r>
                        <w:rPr>
                          <w:b/>
                          <w:color w:val="000000"/>
                          <w:sz w:val="20"/>
                        </w:rPr>
                        <w:t xml:space="preserve">print is </w:t>
                      </w:r>
                      <w:proofErr w:type="spellStart"/>
                      <w:r>
                        <w:rPr>
                          <w:b/>
                          <w:color w:val="000000"/>
                          <w:sz w:val="20"/>
                        </w:rPr>
                        <w:t>avialabe</w:t>
                      </w:r>
                      <w:proofErr w:type="spellEnd"/>
                      <w:r>
                        <w:rPr>
                          <w:b/>
                          <w:color w:val="000000"/>
                          <w:sz w:val="20"/>
                        </w:rPr>
                        <w:t xml:space="preserve">, or on a power point slide, display the NRSV text of Eph. 2:10 so that students may see it as they </w:t>
                      </w:r>
                      <w:proofErr w:type="spellStart"/>
                      <w:r>
                        <w:rPr>
                          <w:b/>
                          <w:color w:val="000000"/>
                          <w:sz w:val="20"/>
                        </w:rPr>
                        <w:t>enger</w:t>
                      </w:r>
                      <w:proofErr w:type="spellEnd"/>
                      <w:r>
                        <w:rPr>
                          <w:b/>
                          <w:color w:val="000000"/>
                          <w:sz w:val="20"/>
                        </w:rPr>
                        <w:t xml:space="preserve">. </w:t>
                      </w:r>
                    </w:p>
                    <w:p w:rsidR="00B47EC5" w:rsidRDefault="00B47EC5">
                      <w:pPr>
                        <w:textDirection w:val="btLr"/>
                      </w:pPr>
                    </w:p>
                    <w:p w:rsidR="00B47EC5" w:rsidRDefault="001E7D51">
                      <w:pPr>
                        <w:textDirection w:val="btLr"/>
                      </w:pPr>
                      <w:r>
                        <w:rPr>
                          <w:b/>
                          <w:color w:val="000000"/>
                        </w:rPr>
                        <w:t>Materials Checklist:</w:t>
                      </w:r>
                    </w:p>
                    <w:p w:rsidR="00B47EC5" w:rsidRDefault="001E7D51">
                      <w:pPr>
                        <w:textDirection w:val="btLr"/>
                      </w:pPr>
                      <w:r>
                        <w:rPr>
                          <w:color w:val="000000"/>
                          <w:sz w:val="22"/>
                          <w:shd w:val="clear" w:color="auto" w:fill="D9D9D9"/>
                        </w:rPr>
                        <w:t>[  ]</w:t>
                      </w:r>
                      <w:r>
                        <w:rPr>
                          <w:color w:val="000000"/>
                          <w:sz w:val="22"/>
                        </w:rPr>
                        <w:t xml:space="preserve"> </w:t>
                      </w:r>
                      <w:r>
                        <w:rPr>
                          <w:color w:val="000000"/>
                          <w:sz w:val="22"/>
                          <w:shd w:val="clear" w:color="auto" w:fill="D9D9D9"/>
                        </w:rPr>
                        <w:t>Small pieces of paper or index cards for writing</w:t>
                      </w:r>
                    </w:p>
                    <w:p w:rsidR="00B47EC5" w:rsidRDefault="001E7D51">
                      <w:pPr>
                        <w:textDirection w:val="btLr"/>
                      </w:pPr>
                      <w:r>
                        <w:rPr>
                          <w:color w:val="000000"/>
                          <w:sz w:val="22"/>
                          <w:shd w:val="clear" w:color="auto" w:fill="D9D9D9"/>
                        </w:rPr>
                        <w:t>[  ]</w:t>
                      </w:r>
                      <w:r>
                        <w:rPr>
                          <w:color w:val="000000"/>
                          <w:sz w:val="22"/>
                        </w:rPr>
                        <w:t xml:space="preserve"> </w:t>
                      </w:r>
                      <w:r>
                        <w:rPr>
                          <w:color w:val="000000"/>
                          <w:sz w:val="22"/>
                          <w:shd w:val="clear" w:color="auto" w:fill="D9D9D9"/>
                        </w:rPr>
                        <w:t>Pens or pencils</w:t>
                      </w:r>
                    </w:p>
                    <w:p w:rsidR="00B47EC5" w:rsidRDefault="001E7D51">
                      <w:pPr>
                        <w:textDirection w:val="btLr"/>
                      </w:pPr>
                      <w:r>
                        <w:rPr>
                          <w:color w:val="000000"/>
                          <w:sz w:val="22"/>
                          <w:shd w:val="clear" w:color="auto" w:fill="D9D9D9"/>
                        </w:rPr>
                        <w:t>[  ]</w:t>
                      </w:r>
                      <w:r>
                        <w:rPr>
                          <w:color w:val="000000"/>
                          <w:sz w:val="22"/>
                        </w:rPr>
                        <w:t xml:space="preserve"> </w:t>
                      </w:r>
                      <w:r>
                        <w:rPr>
                          <w:color w:val="000000"/>
                          <w:sz w:val="22"/>
                          <w:shd w:val="clear" w:color="auto" w:fill="D9D9D9"/>
                        </w:rPr>
                        <w:t>A wide variety of pictures cu</w:t>
                      </w:r>
                      <w:r>
                        <w:rPr>
                          <w:color w:val="000000"/>
                          <w:sz w:val="22"/>
                          <w:shd w:val="clear" w:color="auto" w:fill="D9D9D9"/>
                        </w:rPr>
                        <w:t>t out from magazines</w:t>
                      </w:r>
                    </w:p>
                    <w:p w:rsidR="00B47EC5" w:rsidRDefault="001E7D51">
                      <w:pPr>
                        <w:textDirection w:val="btLr"/>
                      </w:pPr>
                      <w:r>
                        <w:rPr>
                          <w:color w:val="000000"/>
                          <w:sz w:val="22"/>
                          <w:shd w:val="clear" w:color="auto" w:fill="D9D9D9"/>
                        </w:rPr>
                        <w:t>[  ]One large poster board</w:t>
                      </w:r>
                      <w:r>
                        <w:rPr>
                          <w:color w:val="000000"/>
                          <w:sz w:val="22"/>
                        </w:rPr>
                        <w:t xml:space="preserve"> </w:t>
                      </w:r>
                    </w:p>
                    <w:p w:rsidR="00B47EC5" w:rsidRDefault="001E7D51">
                      <w:pPr>
                        <w:textDirection w:val="btLr"/>
                      </w:pPr>
                      <w:r>
                        <w:rPr>
                          <w:color w:val="000000"/>
                          <w:sz w:val="22"/>
                          <w:shd w:val="clear" w:color="auto" w:fill="D9D9D9"/>
                        </w:rPr>
                        <w:t>[  ]</w:t>
                      </w:r>
                      <w:r>
                        <w:rPr>
                          <w:color w:val="000000"/>
                          <w:sz w:val="22"/>
                        </w:rPr>
                        <w:t xml:space="preserve"> </w:t>
                      </w:r>
                      <w:r>
                        <w:rPr>
                          <w:color w:val="000000"/>
                          <w:sz w:val="22"/>
                          <w:shd w:val="clear" w:color="auto" w:fill="D9D9D9"/>
                        </w:rPr>
                        <w:t>Glue sticks</w:t>
                      </w:r>
                    </w:p>
                    <w:p w:rsidR="00B47EC5" w:rsidRDefault="001E7D51">
                      <w:pPr>
                        <w:textDirection w:val="btLr"/>
                      </w:pPr>
                      <w:r>
                        <w:rPr>
                          <w:color w:val="000000"/>
                          <w:sz w:val="22"/>
                          <w:shd w:val="clear" w:color="auto" w:fill="D9D9D9"/>
                        </w:rPr>
                        <w:t>[  ]Equipment to play music (CD player, MP3 player, iPhone and speakers, etc.</w:t>
                      </w:r>
                    </w:p>
                    <w:p w:rsidR="00B47EC5" w:rsidRDefault="001E7D51">
                      <w:pPr>
                        <w:textDirection w:val="btLr"/>
                      </w:pPr>
                      <w:r>
                        <w:rPr>
                          <w:color w:val="000000"/>
                          <w:sz w:val="22"/>
                          <w:shd w:val="clear" w:color="auto" w:fill="D9D9D9"/>
                        </w:rPr>
                        <w:t>[  ]Equipment to project an online video with sound--</w:t>
                      </w:r>
                    </w:p>
                    <w:p w:rsidR="00B47EC5" w:rsidRDefault="001E7D51">
                      <w:pPr>
                        <w:textDirection w:val="btLr"/>
                      </w:pPr>
                      <w:r>
                        <w:rPr>
                          <w:color w:val="000000"/>
                          <w:sz w:val="22"/>
                          <w:shd w:val="clear" w:color="auto" w:fill="D9D9D9"/>
                        </w:rPr>
                        <w:t>[  ]</w:t>
                      </w:r>
                      <w:r>
                        <w:rPr>
                          <w:color w:val="000000"/>
                          <w:sz w:val="22"/>
                        </w:rPr>
                        <w:t xml:space="preserve"> </w:t>
                      </w:r>
                      <w:r>
                        <w:rPr>
                          <w:color w:val="000000"/>
                          <w:sz w:val="22"/>
                          <w:shd w:val="clear" w:color="auto" w:fill="D9D9D9"/>
                        </w:rPr>
                        <w:t xml:space="preserve"> MACROBUTTON  </w:t>
                      </w:r>
                      <w:proofErr w:type="spellStart"/>
                      <w:r>
                        <w:rPr>
                          <w:color w:val="000000"/>
                          <w:sz w:val="22"/>
                          <w:shd w:val="clear" w:color="auto" w:fill="D9D9D9"/>
                        </w:rPr>
                        <w:t>noname</w:t>
                      </w:r>
                      <w:proofErr w:type="spellEnd"/>
                      <w:r>
                        <w:rPr>
                          <w:color w:val="000000"/>
                          <w:sz w:val="22"/>
                          <w:shd w:val="clear" w:color="auto" w:fill="D9D9D9"/>
                        </w:rPr>
                        <w:t xml:space="preserve"> [Click and Type Text Here] </w:t>
                      </w:r>
                    </w:p>
                    <w:p w:rsidR="00B47EC5" w:rsidRDefault="001E7D51">
                      <w:pPr>
                        <w:textDirection w:val="btLr"/>
                      </w:pPr>
                      <w:r>
                        <w:rPr>
                          <w:color w:val="000000"/>
                          <w:sz w:val="22"/>
                          <w:shd w:val="clear" w:color="auto" w:fill="D9D9D9"/>
                        </w:rPr>
                        <w:t>[  ]</w:t>
                      </w:r>
                      <w:r>
                        <w:rPr>
                          <w:color w:val="000000"/>
                          <w:sz w:val="22"/>
                        </w:rPr>
                        <w:t xml:space="preserve"> </w:t>
                      </w:r>
                      <w:r>
                        <w:rPr>
                          <w:color w:val="000000"/>
                          <w:sz w:val="22"/>
                          <w:shd w:val="clear" w:color="auto" w:fill="D9D9D9"/>
                        </w:rPr>
                        <w:t xml:space="preserve"> MACROBUTTON  </w:t>
                      </w:r>
                      <w:proofErr w:type="spellStart"/>
                      <w:r>
                        <w:rPr>
                          <w:color w:val="000000"/>
                          <w:sz w:val="22"/>
                          <w:shd w:val="clear" w:color="auto" w:fill="D9D9D9"/>
                        </w:rPr>
                        <w:t>noname</w:t>
                      </w:r>
                      <w:proofErr w:type="spellEnd"/>
                      <w:r>
                        <w:rPr>
                          <w:color w:val="000000"/>
                          <w:sz w:val="22"/>
                          <w:shd w:val="clear" w:color="auto" w:fill="D9D9D9"/>
                        </w:rPr>
                        <w:t xml:space="preserve"> [Click and Type Text Here] </w:t>
                      </w:r>
                    </w:p>
                    <w:p w:rsidR="00B47EC5" w:rsidRDefault="00B47EC5">
                      <w:pPr>
                        <w:textDirection w:val="btLr"/>
                      </w:pPr>
                    </w:p>
                    <w:p w:rsidR="00B47EC5" w:rsidRDefault="001E7D51">
                      <w:pPr>
                        <w:textDirection w:val="btLr"/>
                      </w:pPr>
                      <w:r>
                        <w:rPr>
                          <w:b/>
                          <w:color w:val="000000"/>
                        </w:rPr>
                        <w:t xml:space="preserve">Scripture Focus: </w:t>
                      </w:r>
                    </w:p>
                    <w:p w:rsidR="00B47EC5" w:rsidRDefault="001E7D51">
                      <w:pPr>
                        <w:jc w:val="both"/>
                        <w:textDirection w:val="btLr"/>
                      </w:pPr>
                      <w:r>
                        <w:rPr>
                          <w:i/>
                          <w:color w:val="000000"/>
                          <w:sz w:val="20"/>
                        </w:rPr>
                        <w:t>Please select one scripture that can help focus the entire session.</w:t>
                      </w:r>
                    </w:p>
                    <w:p w:rsidR="00B47EC5" w:rsidRDefault="001E7D51">
                      <w:pPr>
                        <w:jc w:val="both"/>
                        <w:textDirection w:val="btLr"/>
                      </w:pPr>
                      <w:r>
                        <w:rPr>
                          <w:b/>
                          <w:color w:val="000000"/>
                          <w:sz w:val="20"/>
                        </w:rPr>
                        <w:t>Ephesians 2:10</w:t>
                      </w:r>
                    </w:p>
                    <w:p w:rsidR="00B47EC5" w:rsidRDefault="00B47EC5">
                      <w:pPr>
                        <w:textDirection w:val="btLr"/>
                      </w:pPr>
                    </w:p>
                  </w:txbxContent>
                </v:textbox>
                <w10:wrap type="square"/>
              </v:rect>
            </w:pict>
          </mc:Fallback>
        </mc:AlternateContent>
      </w:r>
    </w:p>
    <w:sectPr w:rsidR="00B47EC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Transparent">
    <w:altName w:val="Cambria"/>
    <w:panose1 w:val="00000000000000000000"/>
    <w:charset w:val="00"/>
    <w:family w:val="roman"/>
    <w:notTrueType/>
    <w:pitch w:val="default"/>
  </w:font>
  <w:font w:name="Calibri-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igmar One">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24D58"/>
    <w:multiLevelType w:val="multilevel"/>
    <w:tmpl w:val="F2822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3035A1"/>
    <w:multiLevelType w:val="multilevel"/>
    <w:tmpl w:val="5E86A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DB5373C"/>
    <w:multiLevelType w:val="multilevel"/>
    <w:tmpl w:val="5B5AFB0E"/>
    <w:lvl w:ilvl="0">
      <w:start w:val="1"/>
      <w:numFmt w:val="bullet"/>
      <w:lvlText w:val="●"/>
      <w:lvlJc w:val="left"/>
      <w:pPr>
        <w:ind w:left="3960" w:hanging="360"/>
      </w:pPr>
      <w:rPr>
        <w:rFonts w:ascii="Noto Sans Symbols" w:eastAsia="Noto Sans Symbols" w:hAnsi="Noto Sans Symbols" w:cs="Noto Sans Symbols"/>
      </w:rPr>
    </w:lvl>
    <w:lvl w:ilvl="1">
      <w:start w:val="1"/>
      <w:numFmt w:val="bullet"/>
      <w:lvlText w:val="o"/>
      <w:lvlJc w:val="left"/>
      <w:pPr>
        <w:ind w:left="4680" w:hanging="360"/>
      </w:pPr>
      <w:rPr>
        <w:rFonts w:ascii="Courier New" w:eastAsia="Courier New" w:hAnsi="Courier New" w:cs="Courier New"/>
      </w:rPr>
    </w:lvl>
    <w:lvl w:ilvl="2">
      <w:start w:val="1"/>
      <w:numFmt w:val="bullet"/>
      <w:lvlText w:val="▪"/>
      <w:lvlJc w:val="left"/>
      <w:pPr>
        <w:ind w:left="5400" w:hanging="360"/>
      </w:pPr>
      <w:rPr>
        <w:rFonts w:ascii="Noto Sans Symbols" w:eastAsia="Noto Sans Symbols" w:hAnsi="Noto Sans Symbols" w:cs="Noto Sans Symbols"/>
      </w:rPr>
    </w:lvl>
    <w:lvl w:ilvl="3">
      <w:start w:val="1"/>
      <w:numFmt w:val="bullet"/>
      <w:lvlText w:val="●"/>
      <w:lvlJc w:val="left"/>
      <w:pPr>
        <w:ind w:left="6120" w:hanging="360"/>
      </w:pPr>
      <w:rPr>
        <w:rFonts w:ascii="Noto Sans Symbols" w:eastAsia="Noto Sans Symbols" w:hAnsi="Noto Sans Symbols" w:cs="Noto Sans Symbols"/>
      </w:rPr>
    </w:lvl>
    <w:lvl w:ilvl="4">
      <w:start w:val="1"/>
      <w:numFmt w:val="bullet"/>
      <w:lvlText w:val="o"/>
      <w:lvlJc w:val="left"/>
      <w:pPr>
        <w:ind w:left="6840" w:hanging="360"/>
      </w:pPr>
      <w:rPr>
        <w:rFonts w:ascii="Courier New" w:eastAsia="Courier New" w:hAnsi="Courier New" w:cs="Courier New"/>
      </w:rPr>
    </w:lvl>
    <w:lvl w:ilvl="5">
      <w:start w:val="1"/>
      <w:numFmt w:val="bullet"/>
      <w:lvlText w:val="▪"/>
      <w:lvlJc w:val="left"/>
      <w:pPr>
        <w:ind w:left="7560" w:hanging="360"/>
      </w:pPr>
      <w:rPr>
        <w:rFonts w:ascii="Noto Sans Symbols" w:eastAsia="Noto Sans Symbols" w:hAnsi="Noto Sans Symbols" w:cs="Noto Sans Symbols"/>
      </w:rPr>
    </w:lvl>
    <w:lvl w:ilvl="6">
      <w:start w:val="1"/>
      <w:numFmt w:val="bullet"/>
      <w:lvlText w:val="●"/>
      <w:lvlJc w:val="left"/>
      <w:pPr>
        <w:ind w:left="8280" w:hanging="360"/>
      </w:pPr>
      <w:rPr>
        <w:rFonts w:ascii="Noto Sans Symbols" w:eastAsia="Noto Sans Symbols" w:hAnsi="Noto Sans Symbols" w:cs="Noto Sans Symbols"/>
      </w:rPr>
    </w:lvl>
    <w:lvl w:ilvl="7">
      <w:start w:val="1"/>
      <w:numFmt w:val="bullet"/>
      <w:lvlText w:val="o"/>
      <w:lvlJc w:val="left"/>
      <w:pPr>
        <w:ind w:left="9000" w:hanging="360"/>
      </w:pPr>
      <w:rPr>
        <w:rFonts w:ascii="Courier New" w:eastAsia="Courier New" w:hAnsi="Courier New" w:cs="Courier New"/>
      </w:rPr>
    </w:lvl>
    <w:lvl w:ilvl="8">
      <w:start w:val="1"/>
      <w:numFmt w:val="bullet"/>
      <w:lvlText w:val="▪"/>
      <w:lvlJc w:val="left"/>
      <w:pPr>
        <w:ind w:left="9720" w:hanging="360"/>
      </w:pPr>
      <w:rPr>
        <w:rFonts w:ascii="Noto Sans Symbols" w:eastAsia="Noto Sans Symbols" w:hAnsi="Noto Sans Symbols" w:cs="Noto Sans Symbols"/>
      </w:rPr>
    </w:lvl>
  </w:abstractNum>
  <w:abstractNum w:abstractNumId="3" w15:restartNumberingAfterBreak="0">
    <w:nsid w:val="65B35C72"/>
    <w:multiLevelType w:val="multilevel"/>
    <w:tmpl w:val="9614008A"/>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825E0B"/>
    <w:multiLevelType w:val="multilevel"/>
    <w:tmpl w:val="3C8C4976"/>
    <w:lvl w:ilvl="0">
      <w:start w:val="1"/>
      <w:numFmt w:val="bullet"/>
      <w:lvlText w:val="●"/>
      <w:lvlJc w:val="left"/>
      <w:pPr>
        <w:ind w:left="3960" w:hanging="360"/>
      </w:pPr>
      <w:rPr>
        <w:rFonts w:ascii="Noto Sans Symbols" w:eastAsia="Noto Sans Symbols" w:hAnsi="Noto Sans Symbols" w:cs="Noto Sans Symbols"/>
      </w:rPr>
    </w:lvl>
    <w:lvl w:ilvl="1">
      <w:start w:val="1"/>
      <w:numFmt w:val="bullet"/>
      <w:lvlText w:val="o"/>
      <w:lvlJc w:val="left"/>
      <w:pPr>
        <w:ind w:left="4680" w:hanging="360"/>
      </w:pPr>
      <w:rPr>
        <w:rFonts w:ascii="Courier New" w:eastAsia="Courier New" w:hAnsi="Courier New" w:cs="Courier New"/>
      </w:rPr>
    </w:lvl>
    <w:lvl w:ilvl="2">
      <w:start w:val="1"/>
      <w:numFmt w:val="bullet"/>
      <w:lvlText w:val="▪"/>
      <w:lvlJc w:val="left"/>
      <w:pPr>
        <w:ind w:left="5400" w:hanging="360"/>
      </w:pPr>
      <w:rPr>
        <w:rFonts w:ascii="Noto Sans Symbols" w:eastAsia="Noto Sans Symbols" w:hAnsi="Noto Sans Symbols" w:cs="Noto Sans Symbols"/>
      </w:rPr>
    </w:lvl>
    <w:lvl w:ilvl="3">
      <w:start w:val="1"/>
      <w:numFmt w:val="bullet"/>
      <w:lvlText w:val="●"/>
      <w:lvlJc w:val="left"/>
      <w:pPr>
        <w:ind w:left="6120" w:hanging="360"/>
      </w:pPr>
      <w:rPr>
        <w:rFonts w:ascii="Noto Sans Symbols" w:eastAsia="Noto Sans Symbols" w:hAnsi="Noto Sans Symbols" w:cs="Noto Sans Symbols"/>
      </w:rPr>
    </w:lvl>
    <w:lvl w:ilvl="4">
      <w:start w:val="1"/>
      <w:numFmt w:val="bullet"/>
      <w:lvlText w:val="o"/>
      <w:lvlJc w:val="left"/>
      <w:pPr>
        <w:ind w:left="6840" w:hanging="360"/>
      </w:pPr>
      <w:rPr>
        <w:rFonts w:ascii="Courier New" w:eastAsia="Courier New" w:hAnsi="Courier New" w:cs="Courier New"/>
      </w:rPr>
    </w:lvl>
    <w:lvl w:ilvl="5">
      <w:start w:val="1"/>
      <w:numFmt w:val="bullet"/>
      <w:lvlText w:val="▪"/>
      <w:lvlJc w:val="left"/>
      <w:pPr>
        <w:ind w:left="7560" w:hanging="360"/>
      </w:pPr>
      <w:rPr>
        <w:rFonts w:ascii="Noto Sans Symbols" w:eastAsia="Noto Sans Symbols" w:hAnsi="Noto Sans Symbols" w:cs="Noto Sans Symbols"/>
      </w:rPr>
    </w:lvl>
    <w:lvl w:ilvl="6">
      <w:start w:val="1"/>
      <w:numFmt w:val="bullet"/>
      <w:lvlText w:val="●"/>
      <w:lvlJc w:val="left"/>
      <w:pPr>
        <w:ind w:left="8280" w:hanging="360"/>
      </w:pPr>
      <w:rPr>
        <w:rFonts w:ascii="Noto Sans Symbols" w:eastAsia="Noto Sans Symbols" w:hAnsi="Noto Sans Symbols" w:cs="Noto Sans Symbols"/>
      </w:rPr>
    </w:lvl>
    <w:lvl w:ilvl="7">
      <w:start w:val="1"/>
      <w:numFmt w:val="bullet"/>
      <w:lvlText w:val="o"/>
      <w:lvlJc w:val="left"/>
      <w:pPr>
        <w:ind w:left="9000" w:hanging="360"/>
      </w:pPr>
      <w:rPr>
        <w:rFonts w:ascii="Courier New" w:eastAsia="Courier New" w:hAnsi="Courier New" w:cs="Courier New"/>
      </w:rPr>
    </w:lvl>
    <w:lvl w:ilvl="8">
      <w:start w:val="1"/>
      <w:numFmt w:val="bullet"/>
      <w:lvlText w:val="▪"/>
      <w:lvlJc w:val="left"/>
      <w:pPr>
        <w:ind w:left="9720" w:hanging="360"/>
      </w:pPr>
      <w:rPr>
        <w:rFonts w:ascii="Noto Sans Symbols" w:eastAsia="Noto Sans Symbols" w:hAnsi="Noto Sans Symbols" w:cs="Noto Sans Symbols"/>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EC5"/>
    <w:rsid w:val="001E7D51"/>
    <w:rsid w:val="00B4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1DF49-CEF9-47E1-AC52-F26FC887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06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qFormat/>
    <w:rsid w:val="00321069"/>
    <w:pPr>
      <w:spacing w:before="100" w:beforeAutospacing="1" w:after="100" w:afterAutospacing="1"/>
      <w:outlineLvl w:val="2"/>
    </w:pPr>
    <w:rPr>
      <w:b/>
      <w:bCs/>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3Char">
    <w:name w:val="Heading 3 Char"/>
    <w:basedOn w:val="DefaultParagraphFont"/>
    <w:link w:val="Heading3"/>
    <w:rsid w:val="00321069"/>
    <w:rPr>
      <w:rFonts w:ascii="Times New Roman" w:eastAsia="Times New Roman" w:hAnsi="Times New Roman" w:cs="Times New Roman"/>
      <w:b/>
      <w:bCs/>
      <w:sz w:val="24"/>
      <w:szCs w:val="24"/>
    </w:rPr>
  </w:style>
  <w:style w:type="table" w:styleId="TableGrid">
    <w:name w:val="Table Grid"/>
    <w:basedOn w:val="TableNormal"/>
    <w:rsid w:val="003210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1069"/>
    <w:pPr>
      <w:spacing w:before="100" w:beforeAutospacing="1" w:after="100" w:afterAutospacing="1"/>
    </w:pPr>
  </w:style>
  <w:style w:type="character" w:styleId="Emphasis">
    <w:name w:val="Emphasis"/>
    <w:basedOn w:val="DefaultParagraphFont"/>
    <w:qFormat/>
    <w:rsid w:val="00321069"/>
    <w:rPr>
      <w:i/>
      <w:iCs/>
    </w:rPr>
  </w:style>
  <w:style w:type="character" w:customStyle="1" w:styleId="quote1">
    <w:name w:val="quote1"/>
    <w:basedOn w:val="DefaultParagraphFont"/>
    <w:rsid w:val="00321069"/>
    <w:rPr>
      <w:rFonts w:ascii="Verdana" w:hAnsi="Verdana" w:hint="default"/>
      <w:color w:val="000000"/>
      <w:sz w:val="32"/>
      <w:szCs w:val="32"/>
    </w:rPr>
  </w:style>
  <w:style w:type="paragraph" w:styleId="ListParagraph">
    <w:name w:val="List Paragraph"/>
    <w:basedOn w:val="Normal"/>
    <w:uiPriority w:val="34"/>
    <w:qFormat/>
    <w:rsid w:val="00321069"/>
    <w:pPr>
      <w:ind w:left="720"/>
      <w:contextualSpacing/>
    </w:pPr>
  </w:style>
  <w:style w:type="paragraph" w:customStyle="1" w:styleId="MediumShading1-Accent11">
    <w:name w:val="Medium Shading 1 - Accent 11"/>
    <w:uiPriority w:val="1"/>
    <w:qFormat/>
    <w:rsid w:val="00C96A73"/>
    <w:rPr>
      <w:rFonts w:ascii="Calibri" w:eastAsia="Cambria" w:hAnsi="Calibri" w:cs="David Transparent"/>
    </w:rPr>
  </w:style>
  <w:style w:type="paragraph" w:customStyle="1" w:styleId="BasicParagraph">
    <w:name w:val="[Basic Paragraph]"/>
    <w:basedOn w:val="Normal"/>
    <w:uiPriority w:val="99"/>
    <w:rsid w:val="0018572C"/>
    <w:pPr>
      <w:widowControl w:val="0"/>
      <w:suppressAutoHyphens/>
      <w:autoSpaceDE w:val="0"/>
      <w:autoSpaceDN w:val="0"/>
      <w:adjustRightInd w:val="0"/>
      <w:spacing w:line="360" w:lineRule="auto"/>
      <w:textAlignment w:val="center"/>
    </w:pPr>
    <w:rPr>
      <w:rFonts w:ascii="Calibri-Bold" w:eastAsia="Cambria" w:hAnsi="Calibri-Bold" w:cs="Calibri-Bold"/>
      <w:b/>
      <w:bCs/>
      <w:color w:val="000000"/>
    </w:rPr>
  </w:style>
  <w:style w:type="paragraph" w:customStyle="1" w:styleId="note">
    <w:name w:val="note"/>
    <w:basedOn w:val="Normal"/>
    <w:rsid w:val="006E71C4"/>
    <w:pPr>
      <w:spacing w:before="100" w:beforeAutospacing="1" w:after="100" w:afterAutospacing="1"/>
    </w:pPr>
  </w:style>
  <w:style w:type="character" w:styleId="CommentReference">
    <w:name w:val="annotation reference"/>
    <w:basedOn w:val="DefaultParagraphFont"/>
    <w:uiPriority w:val="99"/>
    <w:semiHidden/>
    <w:unhideWhenUsed/>
    <w:rsid w:val="00C7704E"/>
    <w:rPr>
      <w:sz w:val="18"/>
      <w:szCs w:val="18"/>
    </w:rPr>
  </w:style>
  <w:style w:type="paragraph" w:styleId="CommentText">
    <w:name w:val="annotation text"/>
    <w:basedOn w:val="Normal"/>
    <w:link w:val="CommentTextChar"/>
    <w:uiPriority w:val="99"/>
    <w:unhideWhenUsed/>
    <w:rsid w:val="00C7704E"/>
  </w:style>
  <w:style w:type="character" w:customStyle="1" w:styleId="CommentTextChar">
    <w:name w:val="Comment Text Char"/>
    <w:basedOn w:val="DefaultParagraphFont"/>
    <w:link w:val="CommentText"/>
    <w:uiPriority w:val="99"/>
    <w:rsid w:val="00C7704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7704E"/>
    <w:rPr>
      <w:b/>
      <w:bCs/>
      <w:sz w:val="20"/>
      <w:szCs w:val="20"/>
    </w:rPr>
  </w:style>
  <w:style w:type="character" w:customStyle="1" w:styleId="CommentSubjectChar">
    <w:name w:val="Comment Subject Char"/>
    <w:basedOn w:val="CommentTextChar"/>
    <w:link w:val="CommentSubject"/>
    <w:uiPriority w:val="99"/>
    <w:semiHidden/>
    <w:rsid w:val="00C7704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7704E"/>
    <w:rPr>
      <w:sz w:val="18"/>
      <w:szCs w:val="18"/>
    </w:rPr>
  </w:style>
  <w:style w:type="character" w:customStyle="1" w:styleId="BalloonTextChar">
    <w:name w:val="Balloon Text Char"/>
    <w:basedOn w:val="DefaultParagraphFont"/>
    <w:link w:val="BalloonText"/>
    <w:uiPriority w:val="99"/>
    <w:semiHidden/>
    <w:rsid w:val="00C7704E"/>
    <w:rPr>
      <w:rFonts w:ascii="Times New Roman" w:eastAsia="Times New Roman" w:hAnsi="Times New Roman" w:cs="Times New Roman"/>
      <w:sz w:val="18"/>
      <w:szCs w:val="18"/>
    </w:rPr>
  </w:style>
  <w:style w:type="character" w:styleId="Hyperlink">
    <w:name w:val="Hyperlink"/>
    <w:basedOn w:val="DefaultParagraphFont"/>
    <w:uiPriority w:val="99"/>
    <w:unhideWhenUsed/>
    <w:rsid w:val="003869D0"/>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rugabuse.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imeopro.com/video2goil/bsbw/video/6384032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r0+aKnKHrFG0OYTt1zypMqtD7Q==">AMUW2mXQQwoeDaMyLAMtQqq6sPzEuIjKoFtYs9K5NxmSidDrCzzlCUW0P7URL9fvRcwb4ezMPo0ukUOTtk6XDKQ0tjnnoaXqXhe2DESnJjw/SJtd11opz2fn8TUHmZat7a8tWrL0GPxX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Sarah</dc:creator>
  <cp:lastModifiedBy>Morrissey, Kelly</cp:lastModifiedBy>
  <cp:revision>2</cp:revision>
  <dcterms:created xsi:type="dcterms:W3CDTF">2019-10-07T18:04:00Z</dcterms:created>
  <dcterms:modified xsi:type="dcterms:W3CDTF">2019-10-07T18:04:00Z</dcterms:modified>
</cp:coreProperties>
</file>